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0D5C0F" w:rsidRDefault="00103B47" w:rsidP="00007D50">
      <w:pPr>
        <w:pStyle w:val="a5"/>
        <w:rPr>
          <w:sz w:val="24"/>
          <w:szCs w:val="24"/>
        </w:rPr>
      </w:pPr>
      <w:r>
        <w:rPr>
          <w:noProof/>
          <w:sz w:val="24"/>
          <w:szCs w:val="24"/>
        </w:rPr>
        <w:pict>
          <v:rect id="Прямоугольник 1" o:spid="_x0000_s1026" style="position:absolute;margin-left:-9.45pt;margin-top:1.8pt;width:472.7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CA53FF" w:rsidRPr="009C3A33" w:rsidRDefault="00CA53FF" w:rsidP="005E3295">
                  <w:pPr>
                    <w:ind w:right="-277"/>
                    <w:jc w:val="center"/>
                    <w:rPr>
                      <w:rFonts w:ascii="Times New Roman" w:hAnsi="Times New Roman" w:cs="Times New Roman"/>
                      <w:caps/>
                      <w:sz w:val="28"/>
                    </w:rPr>
                  </w:pPr>
                </w:p>
                <w:p w:rsidR="00CA53FF" w:rsidRPr="009C3A33" w:rsidRDefault="00CA53FF" w:rsidP="00007D50">
                  <w:pPr>
                    <w:jc w:val="center"/>
                    <w:rPr>
                      <w:rFonts w:ascii="Times New Roman" w:hAnsi="Times New Roman" w:cs="Times New Roman"/>
                      <w:caps/>
                      <w:sz w:val="28"/>
                    </w:rPr>
                  </w:pPr>
                </w:p>
                <w:p w:rsidR="00CA53FF" w:rsidRDefault="00CA53FF"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CA53FF" w:rsidRPr="009C3A33" w:rsidRDefault="00CA53FF" w:rsidP="00007D50">
                  <w:pPr>
                    <w:jc w:val="center"/>
                    <w:rPr>
                      <w:rFonts w:ascii="Times New Roman" w:hAnsi="Times New Roman" w:cs="Times New Roman"/>
                      <w:caps/>
                      <w:sz w:val="28"/>
                    </w:rPr>
                  </w:pPr>
                </w:p>
                <w:p w:rsidR="00CA53FF" w:rsidRDefault="00CA53FF"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CA53FF" w:rsidRPr="00A549DF" w:rsidRDefault="00CA53FF"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CA53FF" w:rsidRPr="005E3295" w:rsidRDefault="00CA53FF" w:rsidP="00007D50">
                  <w:pPr>
                    <w:jc w:val="center"/>
                    <w:rPr>
                      <w:rFonts w:ascii="Times New Roman" w:hAnsi="Times New Roman" w:cs="Times New Roman"/>
                      <w:caps/>
                      <w:sz w:val="28"/>
                      <w:lang w:val="tg-Cyrl-TJ"/>
                    </w:rPr>
                  </w:pPr>
                </w:p>
                <w:p w:rsidR="00CA53FF" w:rsidRPr="009C3A33" w:rsidRDefault="00CA53FF" w:rsidP="00007D50">
                  <w:pPr>
                    <w:jc w:val="center"/>
                    <w:rPr>
                      <w:rFonts w:ascii="Times New Roman" w:hAnsi="Times New Roman" w:cs="Times New Roman"/>
                      <w:caps/>
                      <w:sz w:val="28"/>
                    </w:rPr>
                  </w:pPr>
                </w:p>
                <w:p w:rsidR="00CA53FF" w:rsidRPr="009C3A33" w:rsidRDefault="00CA53FF" w:rsidP="00007D50">
                  <w:pPr>
                    <w:jc w:val="center"/>
                    <w:rPr>
                      <w:rFonts w:ascii="Times New Roman" w:hAnsi="Times New Roman" w:cs="Times New Roman"/>
                      <w:caps/>
                      <w:sz w:val="28"/>
                    </w:rPr>
                  </w:pPr>
                </w:p>
                <w:p w:rsidR="00CA53FF" w:rsidRPr="009C3A33" w:rsidRDefault="00CA53FF" w:rsidP="00007D50">
                  <w:pPr>
                    <w:jc w:val="center"/>
                    <w:rPr>
                      <w:rFonts w:ascii="Times New Roman" w:hAnsi="Times New Roman" w:cs="Times New Roman"/>
                      <w:caps/>
                      <w:sz w:val="28"/>
                    </w:rPr>
                  </w:pPr>
                </w:p>
                <w:p w:rsidR="00CA53FF" w:rsidRPr="00A549DF" w:rsidRDefault="00CA53FF"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CA53FF" w:rsidRPr="009C3A33" w:rsidRDefault="00CA53FF" w:rsidP="00007D50">
                  <w:pPr>
                    <w:jc w:val="center"/>
                    <w:rPr>
                      <w:rFonts w:ascii="Times New Roman" w:hAnsi="Times New Roman" w:cs="Times New Roman"/>
                      <w:sz w:val="28"/>
                    </w:rPr>
                  </w:pPr>
                </w:p>
                <w:p w:rsidR="00CA53FF" w:rsidRPr="00FF6FAB" w:rsidRDefault="00CA53FF"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Мирароқ</w:t>
                  </w:r>
                </w:p>
                <w:p w:rsidR="00CA53FF" w:rsidRPr="00BB4025" w:rsidRDefault="00CA53FF"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CA53FF" w:rsidRPr="00FF6FAB" w:rsidRDefault="00CA53FF"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CA53FF" w:rsidRPr="00BB4025" w:rsidRDefault="00CA53FF"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CA53FF" w:rsidRPr="00BB4025" w:rsidRDefault="00CA53FF" w:rsidP="00007D50">
                  <w:pPr>
                    <w:jc w:val="center"/>
                    <w:rPr>
                      <w:rFonts w:ascii="Times New Roman" w:hAnsi="Times New Roman" w:cs="Times New Roman"/>
                      <w:sz w:val="28"/>
                      <w:lang w:val="tg-Cyrl-TJ"/>
                    </w:rPr>
                  </w:pPr>
                </w:p>
                <w:p w:rsidR="00CA53FF" w:rsidRPr="00BB4025" w:rsidRDefault="00CA53FF" w:rsidP="00007D50">
                  <w:pPr>
                    <w:jc w:val="center"/>
                    <w:rPr>
                      <w:rFonts w:ascii="Times New Roman" w:hAnsi="Times New Roman" w:cs="Times New Roman"/>
                      <w:sz w:val="28"/>
                      <w:lang w:val="tg-Cyrl-TJ"/>
                    </w:rPr>
                  </w:pPr>
                </w:p>
                <w:p w:rsidR="00CA53FF" w:rsidRPr="00BB4025" w:rsidRDefault="00CA53FF" w:rsidP="00007D50">
                  <w:pPr>
                    <w:jc w:val="center"/>
                    <w:rPr>
                      <w:rFonts w:ascii="Times New Roman" w:hAnsi="Times New Roman" w:cs="Times New Roman"/>
                      <w:sz w:val="28"/>
                      <w:lang w:val="tg-Cyrl-TJ"/>
                    </w:rPr>
                  </w:pPr>
                </w:p>
                <w:p w:rsidR="00CA53FF" w:rsidRPr="00BB4025" w:rsidRDefault="00CA53FF" w:rsidP="00007D50">
                  <w:pPr>
                    <w:jc w:val="center"/>
                    <w:rPr>
                      <w:rFonts w:ascii="Times New Roman" w:hAnsi="Times New Roman" w:cs="Times New Roman"/>
                      <w:sz w:val="28"/>
                      <w:lang w:val="tg-Cyrl-TJ"/>
                    </w:rPr>
                  </w:pPr>
                </w:p>
                <w:p w:rsidR="00CA53FF" w:rsidRPr="00BB4025" w:rsidRDefault="00CA53FF" w:rsidP="00007D50">
                  <w:pPr>
                    <w:rPr>
                      <w:rFonts w:ascii="Times New Roman" w:hAnsi="Times New Roman" w:cs="Times New Roman"/>
                      <w:sz w:val="28"/>
                      <w:lang w:val="tg-Cyrl-TJ"/>
                    </w:rPr>
                  </w:pPr>
                </w:p>
                <w:p w:rsidR="00CA53FF" w:rsidRPr="00BB4025" w:rsidRDefault="00CA53FF" w:rsidP="00007D50">
                  <w:pPr>
                    <w:jc w:val="center"/>
                    <w:rPr>
                      <w:rFonts w:ascii="Times New Roman" w:hAnsi="Times New Roman" w:cs="Times New Roman"/>
                      <w:sz w:val="28"/>
                      <w:lang w:val="tg-Cyrl-TJ"/>
                    </w:rPr>
                  </w:pPr>
                </w:p>
                <w:p w:rsidR="00CA53FF" w:rsidRPr="00BB4025" w:rsidRDefault="00CA53FF" w:rsidP="00007D50">
                  <w:pPr>
                    <w:jc w:val="center"/>
                    <w:rPr>
                      <w:rFonts w:ascii="Times New Roman" w:hAnsi="Times New Roman" w:cs="Times New Roman"/>
                      <w:sz w:val="28"/>
                      <w:lang w:val="tg-Cyrl-TJ"/>
                    </w:rPr>
                  </w:pPr>
                </w:p>
                <w:p w:rsidR="00CA53FF" w:rsidRPr="00BB4025" w:rsidRDefault="00CA53FF" w:rsidP="00007D50">
                  <w:pPr>
                    <w:rPr>
                      <w:rFonts w:ascii="Times New Roman" w:hAnsi="Times New Roman" w:cs="Times New Roman"/>
                      <w:sz w:val="28"/>
                      <w:lang w:val="tg-Cyrl-TJ"/>
                    </w:rPr>
                  </w:pPr>
                </w:p>
                <w:p w:rsidR="00CA53FF" w:rsidRPr="00BB4025" w:rsidRDefault="00CA53FF" w:rsidP="00007D50">
                  <w:pPr>
                    <w:rPr>
                      <w:rFonts w:ascii="Times New Roman" w:hAnsi="Times New Roman" w:cs="Times New Roman"/>
                      <w:sz w:val="28"/>
                      <w:lang w:val="tg-Cyrl-TJ"/>
                    </w:rPr>
                  </w:pPr>
                </w:p>
                <w:p w:rsidR="00CA53FF" w:rsidRPr="00BB4025" w:rsidRDefault="00CA53FF" w:rsidP="00007D50">
                  <w:pPr>
                    <w:jc w:val="center"/>
                    <w:rPr>
                      <w:rFonts w:ascii="Times New Roman" w:hAnsi="Times New Roman" w:cs="Times New Roman"/>
                      <w:sz w:val="28"/>
                      <w:lang w:val="tg-Cyrl-TJ"/>
                    </w:rPr>
                  </w:pPr>
                </w:p>
                <w:p w:rsidR="00CA53FF" w:rsidRPr="00BB4025" w:rsidRDefault="00CA53FF" w:rsidP="00007D50">
                  <w:pPr>
                    <w:rPr>
                      <w:rFonts w:ascii="Times New Roman" w:hAnsi="Times New Roman" w:cs="Times New Roman"/>
                      <w:sz w:val="28"/>
                      <w:lang w:val="tg-Cyrl-TJ"/>
                    </w:rPr>
                  </w:pPr>
                </w:p>
                <w:p w:rsidR="00CA53FF" w:rsidRPr="000D5C0F" w:rsidRDefault="00CA53FF"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CA53FF" w:rsidRPr="000D5C0F" w:rsidRDefault="00CA53FF" w:rsidP="00007D50">
                  <w:pPr>
                    <w:jc w:val="center"/>
                    <w:rPr>
                      <w:rFonts w:ascii="Times New Roman" w:hAnsi="Times New Roman" w:cs="Times New Roman"/>
                      <w:caps/>
                      <w:sz w:val="28"/>
                      <w:lang w:val="tg-Cyrl-TJ"/>
                    </w:rPr>
                  </w:pPr>
                </w:p>
                <w:p w:rsidR="00CA53FF" w:rsidRPr="000D5C0F" w:rsidRDefault="00CA53FF" w:rsidP="00007D50">
                  <w:pPr>
                    <w:jc w:val="center"/>
                    <w:rPr>
                      <w:rFonts w:ascii="Times New Roman" w:hAnsi="Times New Roman" w:cs="Times New Roman"/>
                      <w:caps/>
                      <w:sz w:val="28"/>
                      <w:lang w:val="tg-Cyrl-TJ"/>
                    </w:rPr>
                  </w:pPr>
                </w:p>
                <w:p w:rsidR="00CA53FF" w:rsidRPr="000D5C0F" w:rsidRDefault="00CA53FF"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BD4155">
      <w:pPr>
        <w:pStyle w:val="a5"/>
        <w:pBdr>
          <w:top w:val="thickThinSmallGap" w:sz="24" w:space="0" w:color="999999"/>
        </w:pBdr>
        <w:jc w:val="center"/>
        <w:rPr>
          <w:i/>
          <w:sz w:val="24"/>
          <w:szCs w:val="24"/>
        </w:rPr>
      </w:pPr>
      <w:r w:rsidRPr="000D5C0F">
        <w:rPr>
          <w:b/>
          <w:sz w:val="24"/>
          <w:szCs w:val="24"/>
          <w:lang w:val="tg-Cyrl-TJ"/>
        </w:rPr>
        <w:lastRenderedPageBreak/>
        <w:t xml:space="preserve">Давраи тадқиқот: </w:t>
      </w:r>
      <w:r w:rsidR="00D756F6">
        <w:rPr>
          <w:i/>
          <w:sz w:val="24"/>
          <w:szCs w:val="24"/>
          <w:lang w:val="tg-Cyrl-TJ"/>
        </w:rPr>
        <w:t>аз 21.04.2022 то 25.04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1A7632">
        <w:rPr>
          <w:i/>
          <w:sz w:val="24"/>
          <w:szCs w:val="24"/>
        </w:rPr>
        <w:t>Абдулҳақова Мавлуда</w:t>
      </w:r>
      <w:r w:rsidRPr="000D5C0F">
        <w:rPr>
          <w:i/>
          <w:sz w:val="24"/>
          <w:szCs w:val="24"/>
        </w:rPr>
        <w:t xml:space="preserve"> ва </w:t>
      </w:r>
      <w:r w:rsidR="001A7632">
        <w:rPr>
          <w:i/>
          <w:sz w:val="24"/>
          <w:szCs w:val="24"/>
        </w:rPr>
        <w:t>Раҳимов Саӣмаҳмуд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BD4155">
      <w:pPr>
        <w:pStyle w:val="a3"/>
        <w:numPr>
          <w:ilvl w:val="0"/>
          <w:numId w:val="7"/>
        </w:numPr>
        <w:spacing w:after="0" w:line="240" w:lineRule="auto"/>
        <w:ind w:left="284" w:hanging="295"/>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BD4155">
      <w:pPr>
        <w:pStyle w:val="1"/>
        <w:keepLines w:val="0"/>
        <w:spacing w:before="0" w:line="240" w:lineRule="auto"/>
        <w:ind w:left="284" w:hanging="284"/>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BD4155">
      <w:pPr>
        <w:pStyle w:val="a5"/>
        <w:numPr>
          <w:ilvl w:val="1"/>
          <w:numId w:val="3"/>
        </w:numPr>
        <w:tabs>
          <w:tab w:val="clear" w:pos="-720"/>
          <w:tab w:val="clear" w:pos="720"/>
        </w:tabs>
        <w:suppressAutoHyphens w:val="0"/>
        <w:spacing w:line="240" w:lineRule="auto"/>
        <w:ind w:left="284" w:hanging="284"/>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498" w:type="dxa"/>
        <w:tblInd w:w="-34" w:type="dxa"/>
        <w:tblLook w:val="04A0"/>
      </w:tblPr>
      <w:tblGrid>
        <w:gridCol w:w="993"/>
        <w:gridCol w:w="3543"/>
        <w:gridCol w:w="851"/>
        <w:gridCol w:w="4111"/>
      </w:tblGrid>
      <w:tr w:rsidR="00FF6FAB" w:rsidRPr="000D5C0F" w:rsidTr="005E3295">
        <w:tc>
          <w:tcPr>
            <w:tcW w:w="993"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411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4111" w:type="dxa"/>
          </w:tcPr>
          <w:p w:rsidR="00FF6FAB" w:rsidRPr="000D5C0F" w:rsidRDefault="00E11CF2" w:rsidP="008548BF">
            <w:pPr>
              <w:pStyle w:val="a5"/>
              <w:tabs>
                <w:tab w:val="clear" w:pos="-720"/>
              </w:tabs>
              <w:suppressAutoHyphens w:val="0"/>
              <w:spacing w:line="240" w:lineRule="auto"/>
              <w:jc w:val="both"/>
              <w:rPr>
                <w:i/>
                <w:sz w:val="24"/>
                <w:szCs w:val="24"/>
              </w:rPr>
            </w:pPr>
            <w:r>
              <w:rPr>
                <w:i/>
                <w:sz w:val="24"/>
                <w:szCs w:val="24"/>
              </w:rPr>
              <w:t>Деҳаи Мрапоқ дар қисмати шимолу шарқии ҷамоати Даҳанаи шаҳри Куоб ҷойгир шудааст.</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4111" w:type="dxa"/>
            <w:vAlign w:val="center"/>
          </w:tcPr>
          <w:p w:rsidR="00FF6FAB" w:rsidRPr="000D5C0F" w:rsidRDefault="001A7632" w:rsidP="008548BF">
            <w:pPr>
              <w:pStyle w:val="a5"/>
              <w:tabs>
                <w:tab w:val="clear" w:pos="-720"/>
              </w:tabs>
              <w:suppressAutoHyphens w:val="0"/>
              <w:spacing w:line="240" w:lineRule="auto"/>
              <w:jc w:val="center"/>
              <w:rPr>
                <w:i/>
                <w:sz w:val="24"/>
                <w:szCs w:val="24"/>
              </w:rPr>
            </w:pPr>
            <w:r>
              <w:rPr>
                <w:i/>
                <w:sz w:val="24"/>
                <w:szCs w:val="24"/>
              </w:rPr>
              <w:t>304</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111" w:type="dxa"/>
            <w:vAlign w:val="center"/>
          </w:tcPr>
          <w:p w:rsidR="00FF6FAB" w:rsidRPr="000D5C0F" w:rsidRDefault="001A7632" w:rsidP="008548BF">
            <w:pPr>
              <w:pStyle w:val="a5"/>
              <w:tabs>
                <w:tab w:val="clear" w:pos="-720"/>
              </w:tabs>
              <w:suppressAutoHyphens w:val="0"/>
              <w:spacing w:line="240" w:lineRule="auto"/>
              <w:jc w:val="center"/>
              <w:rPr>
                <w:i/>
                <w:sz w:val="24"/>
                <w:szCs w:val="24"/>
              </w:rPr>
            </w:pPr>
            <w:r>
              <w:rPr>
                <w:i/>
                <w:sz w:val="24"/>
                <w:szCs w:val="24"/>
              </w:rPr>
              <w:t>2896</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аз он</w:t>
            </w:r>
            <w:r w:rsidR="000D5C0F" w:rsidRPr="000D5C0F">
              <w:rPr>
                <w:sz w:val="24"/>
                <w:szCs w:val="24"/>
                <w:lang w:val="tg-Cyrl-TJ"/>
              </w:rPr>
              <w:t xml:space="preserve"> ҷумла</w:t>
            </w:r>
            <w:r w:rsidRPr="000D5C0F">
              <w:rPr>
                <w:sz w:val="24"/>
                <w:szCs w:val="24"/>
              </w:rPr>
              <w:t>:</w:t>
            </w:r>
            <w:r w:rsidR="000D5C0F">
              <w:rPr>
                <w:sz w:val="24"/>
                <w:szCs w:val="24"/>
                <w:lang w:val="tg-Cyrl-TJ"/>
              </w:rPr>
              <w:t xml:space="preserve"> </w:t>
            </w:r>
            <w:r w:rsidRPr="000D5C0F">
              <w:rPr>
                <w:sz w:val="24"/>
                <w:szCs w:val="24"/>
              </w:rPr>
              <w:t>Мардҳо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111" w:type="dxa"/>
            <w:vAlign w:val="center"/>
          </w:tcPr>
          <w:p w:rsidR="00FF6FAB" w:rsidRPr="000D5C0F" w:rsidRDefault="001A7632" w:rsidP="008548BF">
            <w:pPr>
              <w:pStyle w:val="a5"/>
              <w:tabs>
                <w:tab w:val="clear" w:pos="-720"/>
              </w:tabs>
              <w:suppressAutoHyphens w:val="0"/>
              <w:spacing w:line="240" w:lineRule="auto"/>
              <w:jc w:val="center"/>
              <w:rPr>
                <w:i/>
                <w:sz w:val="24"/>
                <w:szCs w:val="24"/>
              </w:rPr>
            </w:pPr>
            <w:r>
              <w:rPr>
                <w:i/>
                <w:sz w:val="24"/>
                <w:szCs w:val="24"/>
              </w:rPr>
              <w:t>1369</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sidRPr="000D5C0F">
              <w:rPr>
                <w:sz w:val="24"/>
                <w:szCs w:val="24"/>
                <w:lang w:val="tg-Cyrl-TJ"/>
              </w:rPr>
              <w:t xml:space="preserve">        </w:t>
            </w:r>
            <w:r w:rsidRPr="000D5C0F">
              <w:rPr>
                <w:sz w:val="24"/>
                <w:szCs w:val="24"/>
              </w:rPr>
              <w:t>Занҳо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111" w:type="dxa"/>
            <w:vAlign w:val="center"/>
          </w:tcPr>
          <w:p w:rsidR="00FF6FAB" w:rsidRPr="000D5C0F" w:rsidRDefault="001A7632" w:rsidP="008548BF">
            <w:pPr>
              <w:pStyle w:val="a5"/>
              <w:tabs>
                <w:tab w:val="clear" w:pos="-720"/>
              </w:tabs>
              <w:suppressAutoHyphens w:val="0"/>
              <w:spacing w:line="240" w:lineRule="auto"/>
              <w:jc w:val="center"/>
              <w:rPr>
                <w:i/>
                <w:sz w:val="24"/>
                <w:szCs w:val="24"/>
              </w:rPr>
            </w:pPr>
            <w:r>
              <w:rPr>
                <w:i/>
                <w:sz w:val="24"/>
                <w:szCs w:val="24"/>
              </w:rPr>
              <w:t>1467</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Ҳайати этникӣ:</w:t>
            </w:r>
            <w:r w:rsidR="000D5C0F">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111" w:type="dxa"/>
            <w:vAlign w:val="center"/>
          </w:tcPr>
          <w:p w:rsidR="00FF6FAB" w:rsidRPr="000D5C0F" w:rsidRDefault="000A5CD8" w:rsidP="008548BF">
            <w:pPr>
              <w:pStyle w:val="a5"/>
              <w:tabs>
                <w:tab w:val="clear" w:pos="-720"/>
              </w:tabs>
              <w:suppressAutoHyphens w:val="0"/>
              <w:spacing w:line="240" w:lineRule="auto"/>
              <w:jc w:val="center"/>
              <w:rPr>
                <w:i/>
                <w:sz w:val="24"/>
                <w:szCs w:val="24"/>
              </w:rPr>
            </w:pPr>
            <w:r>
              <w:rPr>
                <w:i/>
                <w:sz w:val="24"/>
                <w:szCs w:val="24"/>
              </w:rPr>
              <w:t>2894</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0D5C0F">
              <w:rPr>
                <w:sz w:val="24"/>
                <w:szCs w:val="24"/>
                <w:lang w:val="tg-Cyrl-TJ"/>
              </w:rPr>
              <w:t>У</w:t>
            </w:r>
            <w:r w:rsidR="00FF6FAB" w:rsidRPr="000D5C0F">
              <w:rPr>
                <w:sz w:val="24"/>
                <w:szCs w:val="24"/>
              </w:rPr>
              <w:t>збекҳо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111" w:type="dxa"/>
            <w:vAlign w:val="center"/>
          </w:tcPr>
          <w:p w:rsidR="00FF6FAB" w:rsidRPr="000D5C0F" w:rsidRDefault="000A5CD8" w:rsidP="008548BF">
            <w:pPr>
              <w:pStyle w:val="a5"/>
              <w:tabs>
                <w:tab w:val="clear" w:pos="-720"/>
              </w:tabs>
              <w:suppressAutoHyphens w:val="0"/>
              <w:spacing w:line="240" w:lineRule="auto"/>
              <w:jc w:val="center"/>
              <w:rPr>
                <w:i/>
                <w:sz w:val="24"/>
                <w:szCs w:val="24"/>
              </w:rPr>
            </w:pPr>
            <w:r>
              <w:rPr>
                <w:i/>
                <w:sz w:val="24"/>
                <w:szCs w:val="24"/>
              </w:rPr>
              <w:t>2</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p>
        </w:tc>
        <w:tc>
          <w:tcPr>
            <w:tcW w:w="3543" w:type="dxa"/>
          </w:tcPr>
          <w:p w:rsidR="00FF6FAB" w:rsidRPr="000D5C0F" w:rsidRDefault="007A49BC" w:rsidP="008548BF">
            <w:pPr>
              <w:pStyle w:val="a5"/>
              <w:tabs>
                <w:tab w:val="clear" w:pos="-720"/>
              </w:tabs>
              <w:suppressAutoHyphens w:val="0"/>
              <w:spacing w:line="240" w:lineRule="auto"/>
              <w:jc w:val="both"/>
              <w:rPr>
                <w:sz w:val="24"/>
                <w:szCs w:val="24"/>
              </w:rPr>
            </w:pPr>
            <w:r w:rsidRPr="000D5C0F">
              <w:rPr>
                <w:sz w:val="24"/>
                <w:szCs w:val="24"/>
              </w:rPr>
              <w:t xml:space="preserve">                            </w:t>
            </w:r>
            <w:r w:rsidR="00FF6FAB" w:rsidRPr="000D5C0F">
              <w:rPr>
                <w:sz w:val="24"/>
                <w:szCs w:val="24"/>
              </w:rPr>
              <w:t>Р</w:t>
            </w:r>
            <w:r w:rsidR="00FF6FAB" w:rsidRPr="000D5C0F">
              <w:rPr>
                <w:sz w:val="24"/>
                <w:szCs w:val="24"/>
                <w:lang w:val="tg-Cyrl-TJ"/>
              </w:rPr>
              <w:t>у</w:t>
            </w:r>
            <w:r w:rsidR="00FF6FAB" w:rsidRPr="000D5C0F">
              <w:rPr>
                <w:sz w:val="24"/>
                <w:szCs w:val="24"/>
              </w:rPr>
              <w:t>сҳо</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111" w:type="dxa"/>
            <w:vAlign w:val="center"/>
          </w:tcPr>
          <w:p w:rsidR="00FF6FAB" w:rsidRPr="000D5C0F" w:rsidRDefault="00FF6FAB"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111" w:type="dxa"/>
            <w:vAlign w:val="center"/>
          </w:tcPr>
          <w:p w:rsidR="00FF6FAB" w:rsidRPr="000D5C0F" w:rsidRDefault="000A5CD8" w:rsidP="008548BF">
            <w:pPr>
              <w:pStyle w:val="a5"/>
              <w:tabs>
                <w:tab w:val="clear" w:pos="-720"/>
              </w:tabs>
              <w:suppressAutoHyphens w:val="0"/>
              <w:spacing w:line="240" w:lineRule="auto"/>
              <w:jc w:val="center"/>
              <w:rPr>
                <w:i/>
                <w:sz w:val="24"/>
                <w:szCs w:val="24"/>
              </w:rPr>
            </w:pPr>
            <w:r>
              <w:rPr>
                <w:i/>
                <w:sz w:val="24"/>
                <w:szCs w:val="24"/>
              </w:rPr>
              <w:t>76</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4111" w:type="dxa"/>
            <w:vAlign w:val="center"/>
          </w:tcPr>
          <w:p w:rsidR="00FF6FAB" w:rsidRPr="000D5C0F" w:rsidRDefault="000A5CD8" w:rsidP="008548BF">
            <w:pPr>
              <w:pStyle w:val="a5"/>
              <w:tabs>
                <w:tab w:val="clear" w:pos="-720"/>
              </w:tabs>
              <w:suppressAutoHyphens w:val="0"/>
              <w:spacing w:line="240" w:lineRule="auto"/>
              <w:jc w:val="center"/>
              <w:rPr>
                <w:i/>
                <w:sz w:val="24"/>
                <w:szCs w:val="24"/>
              </w:rPr>
            </w:pPr>
            <w:r>
              <w:rPr>
                <w:i/>
                <w:sz w:val="24"/>
                <w:szCs w:val="24"/>
              </w:rPr>
              <w:t>43</w:t>
            </w:r>
          </w:p>
        </w:tc>
      </w:tr>
      <w:tr w:rsidR="00FF6FAB" w:rsidRPr="000D5C0F" w:rsidTr="005E3295">
        <w:tc>
          <w:tcPr>
            <w:tcW w:w="993" w:type="dxa"/>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4111" w:type="dxa"/>
            <w:vAlign w:val="center"/>
          </w:tcPr>
          <w:p w:rsidR="00FF6FAB" w:rsidRPr="000D5C0F" w:rsidRDefault="000A5CD8" w:rsidP="008548BF">
            <w:pPr>
              <w:pStyle w:val="a5"/>
              <w:tabs>
                <w:tab w:val="clear" w:pos="-720"/>
              </w:tabs>
              <w:suppressAutoHyphens w:val="0"/>
              <w:spacing w:line="240" w:lineRule="auto"/>
              <w:jc w:val="center"/>
              <w:rPr>
                <w:i/>
                <w:sz w:val="24"/>
                <w:szCs w:val="24"/>
              </w:rPr>
            </w:pPr>
            <w:r>
              <w:rPr>
                <w:i/>
                <w:sz w:val="24"/>
                <w:szCs w:val="24"/>
              </w:rPr>
              <w:t>19</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FF6FAB" w:rsidRPr="000D5C0F" w:rsidRDefault="00FF6FAB" w:rsidP="005E3295">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0A5CD8" w:rsidP="005E3295">
      <w:pPr>
        <w:pStyle w:val="a5"/>
        <w:tabs>
          <w:tab w:val="clear" w:pos="-720"/>
        </w:tabs>
        <w:suppressAutoHyphens w:val="0"/>
        <w:spacing w:line="240" w:lineRule="auto"/>
        <w:jc w:val="center"/>
        <w:rPr>
          <w:i/>
          <w:iCs/>
          <w:sz w:val="24"/>
          <w:szCs w:val="24"/>
          <w:lang w:val="tg-Cyrl-TJ"/>
        </w:rPr>
      </w:pPr>
      <w:r>
        <w:rPr>
          <w:i/>
          <w:iCs/>
          <w:sz w:val="24"/>
          <w:szCs w:val="24"/>
          <w:lang w:val="tg-Cyrl-TJ"/>
        </w:rPr>
        <w:t>Деҳаи Мирапоқ</w:t>
      </w:r>
      <w:r w:rsidR="00AB6FBB">
        <w:rPr>
          <w:i/>
          <w:iCs/>
          <w:sz w:val="24"/>
          <w:szCs w:val="24"/>
          <w:lang w:val="tg-Cyrl-TJ"/>
        </w:rPr>
        <w:t xml:space="preserve"> бо деҳаҳои </w:t>
      </w:r>
      <w:r>
        <w:rPr>
          <w:i/>
          <w:iCs/>
          <w:sz w:val="24"/>
          <w:szCs w:val="24"/>
          <w:lang w:val="tg-Cyrl-TJ"/>
        </w:rPr>
        <w:t>Гултеппа,  ва Кул</w:t>
      </w:r>
      <w:r w:rsidR="00AB6FBB">
        <w:rPr>
          <w:i/>
          <w:iCs/>
          <w:sz w:val="24"/>
          <w:szCs w:val="24"/>
          <w:lang w:val="tg-Cyrl-TJ"/>
        </w:rPr>
        <w:t xml:space="preserve"> ҳамсарҳад мебошад</w:t>
      </w:r>
    </w:p>
    <w:p w:rsidR="007A49BC" w:rsidRPr="000D5C0F" w:rsidRDefault="007A49BC" w:rsidP="005E3295">
      <w:pPr>
        <w:pStyle w:val="a5"/>
        <w:tabs>
          <w:tab w:val="clear" w:pos="-720"/>
        </w:tabs>
        <w:suppressAutoHyphens w:val="0"/>
        <w:spacing w:line="240" w:lineRule="auto"/>
        <w:jc w:val="both"/>
        <w:rPr>
          <w:sz w:val="24"/>
          <w:szCs w:val="24"/>
          <w:lang w:val="tg-Cyrl-TJ"/>
        </w:rPr>
      </w:pPr>
    </w:p>
    <w:p w:rsidR="00FF6FAB" w:rsidRPr="000D5C0F" w:rsidRDefault="00103B47" w:rsidP="00FF6FAB">
      <w:pPr>
        <w:pStyle w:val="a5"/>
        <w:tabs>
          <w:tab w:val="clear" w:pos="-720"/>
        </w:tabs>
        <w:suppressAutoHyphens w:val="0"/>
        <w:spacing w:line="240" w:lineRule="auto"/>
        <w:rPr>
          <w:sz w:val="24"/>
          <w:szCs w:val="24"/>
          <w:lang w:val="tg-Cyrl-TJ"/>
        </w:rPr>
      </w:pPr>
      <w:r w:rsidRPr="00103B47">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103B47"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8.95pt;width:74.8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CA53FF" w:rsidRPr="00E11CF2" w:rsidRDefault="00CA53FF" w:rsidP="00FF6FAB">
                  <w:pPr>
                    <w:spacing w:line="240" w:lineRule="auto"/>
                    <w:jc w:val="center"/>
                    <w:rPr>
                      <w:rFonts w:ascii="Times New Roman" w:hAnsi="Times New Roman" w:cs="Times New Roman"/>
                      <w:i/>
                      <w:sz w:val="20"/>
                      <w:szCs w:val="20"/>
                      <w:lang w:val="tg-Cyrl-TJ"/>
                    </w:rPr>
                  </w:pPr>
                  <w:r w:rsidRPr="00E11CF2">
                    <w:rPr>
                      <w:rFonts w:ascii="Times New Roman" w:hAnsi="Times New Roman" w:cs="Times New Roman"/>
                      <w:i/>
                      <w:sz w:val="20"/>
                      <w:szCs w:val="20"/>
                      <w:lang w:val="tg-Cyrl-TJ"/>
                    </w:rPr>
                    <w:t>МТМУ №31</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103B47" w:rsidP="00FF6FAB">
      <w:pPr>
        <w:pStyle w:val="a5"/>
        <w:tabs>
          <w:tab w:val="clear" w:pos="-720"/>
        </w:tabs>
        <w:suppressAutoHyphens w:val="0"/>
        <w:spacing w:line="240" w:lineRule="auto"/>
        <w:rPr>
          <w:sz w:val="24"/>
          <w:szCs w:val="24"/>
          <w:lang w:val="tg-Cyrl-TJ"/>
        </w:rPr>
      </w:pPr>
      <w:r>
        <w:rPr>
          <w:noProof/>
          <w:sz w:val="24"/>
          <w:szCs w:val="24"/>
        </w:rPr>
        <w:pict>
          <v:rect id="Прямоугольник 10" o:spid="_x0000_s1028" style="position:absolute;margin-left:73.95pt;margin-top:9.2pt;width:74.75pt;height:25.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g8TAIAAGAEAAAOAAAAZHJzL2Uyb0RvYy54bWysVMuO0zAU3SPxD5b3NG2nZaZR09GoQxHS&#10;ACMNfIDjOI2FY5trt0lZIc0WiU/gI9ggHvMN6R9x47SlPMQCkYXla18fn3vOdabndanIWoCTRid0&#10;0OtTIjQ3mdTLhL58sXhwRonzTGdMGS0SuhGOns/u35tWNhZDUxiVCSAIol1c2YQW3ts4ihwvRMlc&#10;z1ihcTM3UDKPISyjDFiF6KWKhv3+w6gykFkwXDiHq5fdJp0F/DwX3D/Pcyc8UQlFbj6MEMa0HaPZ&#10;lMVLYLaQfEeD/QOLkkmNlx6gLplnZAXyN6hScjDO5L7HTRmZPJdchBqwmkH/l2puCmZFqAXFcfYg&#10;k/t/sPzZ+hqIzNA7lEezEj1qPmzfbt83X5u77W3zsblrvmzfNd+aT81ngkmoWGVdjAdv7DW0NTt7&#10;ZfgrR7SZF0wvxQWAqQrBMuQ5aPOjnw60gcOjJK2emgzvYytvgnh1DmULiLKQOni0OXgkak84Lk5G&#10;k5PhmBKOWzg5OQ2MIhbvD1tw/rEwJWknCQVsgQDO1lfOt2RYvE8J5I2S2UIqFQJYpnMFZM2wXRbh&#10;C/yxxuM0pUmFTMbI4+8Q/fD9CaKUHvteyTKhZ4ckFreqPdJZ6ErPpOrmSFnpnYytcp0Dvk7r4Nxw&#10;70lqsg3qCqZrc3yWOCkMvKGkwhZPqHu9YiAoUU80ejMZjEbtmwjBaHw6xACOd9LjHaY5QiXUU9JN&#10;5757RysLclngTYOghjYX6Gcug9at1x2rHX1s42DB7sm17+Q4Dlk/fgyz7wAAAP//AwBQSwMEFAAG&#10;AAgAAAAhAPQ0zQ3eAAAACQEAAA8AAABkcnMvZG93bnJldi54bWxMj0FPg0AQhe8m/ofNmHizi9jQ&#10;Qlkao6mJx5ZevA3sFFB2l7BLi/56x1O9vZf58ua9fDubXpxp9J2zCh4XEQiytdOdbRQcy93DGoQP&#10;aDX2zpKCb/KwLW5vcsy0u9g9nQ+hERxifYYK2hCGTEpft2TQL9xAlm8nNxoMbMdG6hEvHG56GUdR&#10;Ig12lj+0ONBLS/XXYTIKqi4+4s++fItMunsK73P5OX28KnV/Nz9vQASawxWGv/pcHQruVLnJai96&#10;9stVyiiL9RIEA3G6YlEpSNIEZJHL/wuKXwAAAP//AwBQSwECLQAUAAYACAAAACEAtoM4kv4AAADh&#10;AQAAEwAAAAAAAAAAAAAAAAAAAAAAW0NvbnRlbnRfVHlwZXNdLnhtbFBLAQItABQABgAIAAAAIQA4&#10;/SH/1gAAAJQBAAALAAAAAAAAAAAAAAAAAC8BAABfcmVscy8ucmVsc1BLAQItABQABgAIAAAAIQAk&#10;Y3g8TAIAAGAEAAAOAAAAAAAAAAAAAAAAAC4CAABkcnMvZTJvRG9jLnhtbFBLAQItABQABgAIAAAA&#10;IQD0NM0N3gAAAAkBAAAPAAAAAAAAAAAAAAAAAKYEAABkcnMvZG93bnJldi54bWxQSwUGAAAAAAQA&#10;BADzAAAAsQUAAAAA&#10;">
            <v:textbox>
              <w:txbxContent>
                <w:p w:rsidR="00CA53FF" w:rsidRPr="00E11CF2" w:rsidRDefault="00CA53FF" w:rsidP="000D5C0F">
                  <w:pPr>
                    <w:spacing w:line="240" w:lineRule="auto"/>
                    <w:jc w:val="center"/>
                    <w:rPr>
                      <w:rFonts w:ascii="Times New Roman" w:hAnsi="Times New Roman" w:cs="Times New Roman"/>
                      <w:i/>
                      <w:sz w:val="20"/>
                      <w:szCs w:val="20"/>
                      <w:lang w:val="tg-Cyrl-TJ"/>
                    </w:rPr>
                  </w:pPr>
                  <w:r w:rsidRPr="00E11CF2">
                    <w:rPr>
                      <w:rFonts w:ascii="Times New Roman" w:hAnsi="Times New Roman" w:cs="Times New Roman"/>
                      <w:i/>
                      <w:sz w:val="20"/>
                      <w:szCs w:val="20"/>
                      <w:lang w:val="tg-Cyrl-TJ"/>
                    </w:rPr>
                    <w:t>МТМУ № 38</w:t>
                  </w:r>
                </w:p>
              </w:txbxContent>
            </v:textbox>
          </v:rect>
        </w:pict>
      </w: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CA53FF" w:rsidRPr="00E11CF2" w:rsidRDefault="00CA53FF" w:rsidP="00FF6FAB">
                  <w:pPr>
                    <w:jc w:val="center"/>
                    <w:rPr>
                      <w:rFonts w:ascii="Times New Roman" w:hAnsi="Times New Roman" w:cs="Times New Roman"/>
                      <w:i/>
                      <w:sz w:val="20"/>
                      <w:szCs w:val="20"/>
                    </w:rPr>
                  </w:pPr>
                  <w:r w:rsidRPr="00E11CF2">
                    <w:rPr>
                      <w:rFonts w:ascii="Times New Roman" w:hAnsi="Times New Roman" w:cs="Times New Roman"/>
                      <w:i/>
                      <w:sz w:val="20"/>
                      <w:szCs w:val="20"/>
                    </w:rPr>
                    <w:t>Бунгоҳи тиббӣ</w:t>
                  </w:r>
                </w:p>
                <w:p w:rsidR="00CA53FF" w:rsidRPr="00E11CF2" w:rsidRDefault="00CA53FF"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103B47"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CA53FF" w:rsidRPr="00AB6FBB" w:rsidRDefault="00CA53FF" w:rsidP="000D5C0F">
                  <w:pPr>
                    <w:spacing w:after="0" w:line="240" w:lineRule="auto"/>
                    <w:jc w:val="center"/>
                    <w:rPr>
                      <w:rFonts w:ascii="Times New Roman" w:hAnsi="Times New Roman" w:cs="Times New Roman"/>
                      <w:i/>
                      <w:sz w:val="16"/>
                      <w:szCs w:val="16"/>
                    </w:rPr>
                  </w:pPr>
                </w:p>
                <w:p w:rsidR="00CA53FF" w:rsidRPr="00103997" w:rsidRDefault="00CA53FF"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BD4155">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BD4155">
      <w:pPr>
        <w:pStyle w:val="a5"/>
        <w:numPr>
          <w:ilvl w:val="1"/>
          <w:numId w:val="3"/>
        </w:numPr>
        <w:tabs>
          <w:tab w:val="clear" w:pos="-720"/>
          <w:tab w:val="clear" w:pos="720"/>
        </w:tabs>
        <w:suppressAutoHyphens w:val="0"/>
        <w:spacing w:line="240" w:lineRule="auto"/>
        <w:ind w:left="284" w:hanging="295"/>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590F40" w:rsidP="005E3295">
      <w:pPr>
        <w:pStyle w:val="a5"/>
        <w:tabs>
          <w:tab w:val="clear" w:pos="-720"/>
        </w:tabs>
        <w:suppressAutoHyphens w:val="0"/>
        <w:spacing w:line="240" w:lineRule="auto"/>
        <w:ind w:firstLine="284"/>
        <w:jc w:val="both"/>
        <w:rPr>
          <w:i/>
          <w:sz w:val="24"/>
          <w:szCs w:val="24"/>
          <w:lang w:val="tg-Cyrl-TJ"/>
        </w:rPr>
      </w:pPr>
      <w:r>
        <w:rPr>
          <w:i/>
          <w:sz w:val="24"/>
          <w:szCs w:val="24"/>
          <w:lang w:val="tg-Cyrl-TJ"/>
        </w:rPr>
        <w:t>Деҳаи Мирапоқ</w:t>
      </w:r>
      <w:r w:rsidR="00427A29">
        <w:rPr>
          <w:i/>
          <w:sz w:val="24"/>
          <w:szCs w:val="24"/>
          <w:lang w:val="tg-Cyrl-TJ"/>
        </w:rPr>
        <w:t xml:space="preserve"> дар ҳайати дигар деҳаҳои</w:t>
      </w:r>
      <w:r>
        <w:rPr>
          <w:i/>
          <w:sz w:val="24"/>
          <w:szCs w:val="24"/>
          <w:lang w:val="tg-Cyrl-TJ"/>
        </w:rPr>
        <w:t xml:space="preserve"> </w:t>
      </w:r>
      <w:r w:rsidR="00E11CF2">
        <w:rPr>
          <w:i/>
          <w:sz w:val="24"/>
          <w:szCs w:val="24"/>
          <w:lang w:val="tg-Cyrl-TJ"/>
        </w:rPr>
        <w:t xml:space="preserve"> ҷамоати Даҳана соли 19</w:t>
      </w:r>
      <w:r w:rsidR="00861B68">
        <w:rPr>
          <w:i/>
          <w:sz w:val="24"/>
          <w:szCs w:val="24"/>
          <w:lang w:val="tg-Cyrl-TJ"/>
        </w:rPr>
        <w:t>30</w:t>
      </w:r>
      <w:r w:rsidR="00FF6FAB" w:rsidRPr="00AB6FBB">
        <w:rPr>
          <w:i/>
          <w:sz w:val="24"/>
          <w:szCs w:val="24"/>
          <w:lang w:val="tg-Cyrl-TJ"/>
        </w:rPr>
        <w:t xml:space="preserve"> таъсис ёфт</w:t>
      </w:r>
      <w:r>
        <w:rPr>
          <w:i/>
          <w:sz w:val="24"/>
          <w:szCs w:val="24"/>
          <w:lang w:val="tg-Cyrl-TJ"/>
        </w:rPr>
        <w:t>ааст. Аҳолии муқимии деҳаи Мирапоқ</w:t>
      </w:r>
      <w:r w:rsidR="00427A29">
        <w:rPr>
          <w:i/>
          <w:sz w:val="24"/>
          <w:szCs w:val="24"/>
          <w:lang w:val="tg-Cyrl-TJ"/>
        </w:rPr>
        <w:t xml:space="preserve"> асосан ба кишоварзӣ, зироаткорию</w:t>
      </w:r>
      <w:r w:rsidR="00FF6FAB" w:rsidRPr="00AB6FBB">
        <w:rPr>
          <w:i/>
          <w:sz w:val="24"/>
          <w:szCs w:val="24"/>
          <w:lang w:val="tg-Cyrl-TJ"/>
        </w:rPr>
        <w:t xml:space="preserve"> боғдорӣ ва чорвопарварӣ машғул ҳастанд. Дар давоми</w:t>
      </w:r>
      <w:r w:rsidR="00427A29">
        <w:rPr>
          <w:i/>
          <w:sz w:val="24"/>
          <w:szCs w:val="24"/>
          <w:lang w:val="tg-Cyrl-TJ"/>
        </w:rPr>
        <w:t xml:space="preserve"> мавҷудияти</w:t>
      </w:r>
      <w:r>
        <w:rPr>
          <w:i/>
          <w:sz w:val="24"/>
          <w:szCs w:val="24"/>
          <w:lang w:val="tg-Cyrl-TJ"/>
        </w:rPr>
        <w:t xml:space="preserve"> ҷомеаи Мирапоқ</w:t>
      </w:r>
      <w:r w:rsidR="00FF6FAB" w:rsidRPr="00AB6FBB">
        <w:rPr>
          <w:i/>
          <w:sz w:val="24"/>
          <w:szCs w:val="24"/>
          <w:lang w:val="tg-Cyrl-TJ"/>
        </w:rPr>
        <w:t xml:space="preserve"> а</w:t>
      </w:r>
      <w:r w:rsidR="00E11CF2">
        <w:rPr>
          <w:i/>
          <w:sz w:val="24"/>
          <w:szCs w:val="24"/>
          <w:lang w:val="tg-Cyrl-TJ"/>
        </w:rPr>
        <w:t>з даврони собиқ Иттиҳоди Шӯравӣ ва 30 соли истиқлолияти Ҷумҳурии Тоҷикистон</w:t>
      </w:r>
      <w:r w:rsidR="00FF6FAB" w:rsidRPr="00AB6FBB">
        <w:rPr>
          <w:i/>
          <w:sz w:val="24"/>
          <w:szCs w:val="24"/>
          <w:lang w:val="tg-Cyrl-TJ"/>
        </w:rPr>
        <w:t xml:space="preserve"> дар деҳа иншоотҳои зерин</w:t>
      </w:r>
      <w:r w:rsidR="00E11CF2">
        <w:rPr>
          <w:i/>
          <w:sz w:val="24"/>
          <w:szCs w:val="24"/>
          <w:lang w:val="tg-Cyrl-TJ"/>
        </w:rPr>
        <w:t>и иҷтимоию инфрасохторӣ</w:t>
      </w:r>
      <w:r w:rsidR="00FF6FAB" w:rsidRPr="00AB6FBB">
        <w:rPr>
          <w:i/>
          <w:sz w:val="24"/>
          <w:szCs w:val="24"/>
          <w:lang w:val="tg-Cyrl-TJ"/>
        </w:rPr>
        <w:t xml:space="preserve"> 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34"/>
        <w:gridCol w:w="4036"/>
        <w:gridCol w:w="3399"/>
        <w:gridCol w:w="1495"/>
      </w:tblGrid>
      <w:tr w:rsidR="00DA0CD8" w:rsidRPr="000D5C0F" w:rsidTr="00BD4155">
        <w:trPr>
          <w:trHeight w:val="57"/>
        </w:trPr>
        <w:tc>
          <w:tcPr>
            <w:tcW w:w="534"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403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49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BD4155">
        <w:trPr>
          <w:trHeight w:val="567"/>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4036" w:type="dxa"/>
            <w:vAlign w:val="center"/>
          </w:tcPr>
          <w:p w:rsidR="00FF6FAB" w:rsidRPr="00AB6FBB" w:rsidRDefault="00FF6FAB" w:rsidP="00BD4155">
            <w:pPr>
              <w:spacing w:after="0" w:line="240" w:lineRule="auto"/>
              <w:ind w:firstLine="3"/>
              <w:rPr>
                <w:rFonts w:ascii="Times New Roman" w:hAnsi="Times New Roman" w:cs="Times New Roman"/>
                <w:i/>
                <w:iCs/>
                <w:sz w:val="24"/>
                <w:szCs w:val="24"/>
              </w:rPr>
            </w:pPr>
            <w:r w:rsidRPr="00AB6FBB">
              <w:rPr>
                <w:rFonts w:ascii="Times New Roman" w:hAnsi="Times New Roman" w:cs="Times New Roman"/>
                <w:i/>
                <w:iCs/>
                <w:sz w:val="24"/>
                <w:szCs w:val="24"/>
              </w:rPr>
              <w:t>Муассисаи таҳсилоти миёнаи умумии №</w:t>
            </w:r>
            <w:r w:rsidR="00590F40">
              <w:rPr>
                <w:rFonts w:ascii="Times New Roman" w:hAnsi="Times New Roman" w:cs="Times New Roman"/>
                <w:i/>
                <w:iCs/>
                <w:sz w:val="24"/>
                <w:szCs w:val="24"/>
              </w:rPr>
              <w:t>31</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49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590F40">
              <w:rPr>
                <w:rFonts w:ascii="Times New Roman" w:hAnsi="Times New Roman" w:cs="Times New Roman"/>
                <w:i/>
                <w:iCs/>
                <w:sz w:val="24"/>
                <w:szCs w:val="24"/>
              </w:rPr>
              <w:t>85</w:t>
            </w:r>
          </w:p>
        </w:tc>
      </w:tr>
      <w:tr w:rsidR="00FF6FAB" w:rsidRPr="000D5C0F" w:rsidTr="00BD4155">
        <w:trPr>
          <w:trHeight w:val="276"/>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4036"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Муассисаи </w:t>
            </w:r>
            <w:r w:rsidR="00590F40">
              <w:rPr>
                <w:rFonts w:ascii="Times New Roman" w:hAnsi="Times New Roman" w:cs="Times New Roman"/>
                <w:i/>
                <w:iCs/>
                <w:sz w:val="24"/>
                <w:szCs w:val="24"/>
              </w:rPr>
              <w:t>таҳсилоти миёнаи умуми №38</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дорад, </w:t>
            </w:r>
            <w:r w:rsidR="00FF6FAB" w:rsidRPr="00AB6FBB">
              <w:rPr>
                <w:rFonts w:ascii="Times New Roman" w:hAnsi="Times New Roman" w:cs="Times New Roman"/>
                <w:i/>
                <w:iCs/>
                <w:sz w:val="24"/>
                <w:szCs w:val="24"/>
              </w:rPr>
              <w:t>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49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590F40">
              <w:rPr>
                <w:rFonts w:ascii="Times New Roman" w:hAnsi="Times New Roman" w:cs="Times New Roman"/>
                <w:i/>
                <w:iCs/>
                <w:sz w:val="24"/>
                <w:szCs w:val="24"/>
              </w:rPr>
              <w:t>62</w:t>
            </w:r>
          </w:p>
        </w:tc>
      </w:tr>
      <w:tr w:rsidR="00FF6FAB" w:rsidRPr="000D5C0F" w:rsidTr="00BD4155">
        <w:trPr>
          <w:trHeight w:val="256"/>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lastRenderedPageBreak/>
              <w:t>3</w:t>
            </w:r>
          </w:p>
        </w:tc>
        <w:tc>
          <w:tcPr>
            <w:tcW w:w="4036"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399" w:type="dxa"/>
            <w:vAlign w:val="center"/>
          </w:tcPr>
          <w:p w:rsidR="00FF6FAB" w:rsidRPr="00AB6FBB" w:rsidRDefault="00DC3DF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фаъолитя мекунад, ба таъмир ниёз дорад</w:t>
            </w:r>
          </w:p>
        </w:tc>
        <w:tc>
          <w:tcPr>
            <w:tcW w:w="149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w:t>
            </w:r>
            <w:r w:rsidR="00590F40">
              <w:rPr>
                <w:rFonts w:ascii="Times New Roman" w:hAnsi="Times New Roman" w:cs="Times New Roman"/>
                <w:i/>
                <w:iCs/>
                <w:sz w:val="24"/>
                <w:szCs w:val="24"/>
              </w:rPr>
              <w:t>18</w:t>
            </w:r>
          </w:p>
        </w:tc>
      </w:tr>
      <w:tr w:rsidR="00FF6FAB" w:rsidRPr="000D5C0F" w:rsidTr="00BD4155">
        <w:trPr>
          <w:trHeight w:val="259"/>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4036" w:type="dxa"/>
            <w:vAlign w:val="center"/>
          </w:tcPr>
          <w:p w:rsidR="00FF6FAB" w:rsidRPr="00AB6FBB" w:rsidRDefault="00590F40"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399" w:type="dxa"/>
            <w:vAlign w:val="center"/>
          </w:tcPr>
          <w:p w:rsidR="00FF6FAB" w:rsidRPr="00AB6FBB" w:rsidRDefault="00DC3DF0"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фаъолият мекунад</w:t>
            </w:r>
          </w:p>
        </w:tc>
        <w:tc>
          <w:tcPr>
            <w:tcW w:w="1495" w:type="dxa"/>
            <w:vAlign w:val="center"/>
          </w:tcPr>
          <w:p w:rsidR="00FF6FAB" w:rsidRPr="00AB6FBB" w:rsidRDefault="00590F40"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2008</w:t>
            </w:r>
          </w:p>
        </w:tc>
      </w:tr>
      <w:tr w:rsidR="00FF6FAB" w:rsidRPr="000D5C0F" w:rsidTr="00BD4155">
        <w:trPr>
          <w:trHeight w:val="249"/>
        </w:trPr>
        <w:tc>
          <w:tcPr>
            <w:tcW w:w="534"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4036"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399"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49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A43B8D">
              <w:rPr>
                <w:rFonts w:ascii="Times New Roman" w:hAnsi="Times New Roman" w:cs="Times New Roman"/>
                <w:i/>
                <w:iCs/>
                <w:sz w:val="24"/>
                <w:szCs w:val="24"/>
              </w:rPr>
              <w:t>66</w:t>
            </w:r>
          </w:p>
        </w:tc>
      </w:tr>
      <w:tr w:rsidR="00DF4839" w:rsidRPr="000D5C0F" w:rsidTr="00BD4155">
        <w:trPr>
          <w:trHeight w:val="249"/>
        </w:trPr>
        <w:tc>
          <w:tcPr>
            <w:tcW w:w="534" w:type="dxa"/>
            <w:vAlign w:val="center"/>
          </w:tcPr>
          <w:p w:rsidR="00DF4839" w:rsidRPr="00AB6FBB" w:rsidRDefault="00DF483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4036" w:type="dxa"/>
            <w:vAlign w:val="center"/>
          </w:tcPr>
          <w:p w:rsidR="00DF4839" w:rsidRPr="00AB6FBB" w:rsidRDefault="00DF4839"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3399" w:type="dxa"/>
            <w:vAlign w:val="center"/>
          </w:tcPr>
          <w:p w:rsidR="00DF4839" w:rsidRPr="00AB6FBB" w:rsidRDefault="003753BA"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w:t>
            </w:r>
            <w:r w:rsidR="00427A29">
              <w:rPr>
                <w:rFonts w:ascii="Times New Roman" w:hAnsi="Times New Roman" w:cs="Times New Roman"/>
                <w:i/>
                <w:iCs/>
                <w:sz w:val="24"/>
                <w:szCs w:val="24"/>
              </w:rPr>
              <w:t xml:space="preserve">оҳҳои дохилии </w:t>
            </w:r>
            <w:proofErr w:type="gramStart"/>
            <w:r w:rsidR="00427A29">
              <w:rPr>
                <w:rFonts w:ascii="Times New Roman" w:hAnsi="Times New Roman" w:cs="Times New Roman"/>
                <w:i/>
                <w:iCs/>
                <w:sz w:val="24"/>
                <w:szCs w:val="24"/>
              </w:rPr>
              <w:t>де</w:t>
            </w:r>
            <w:proofErr w:type="gramEnd"/>
            <w:r w:rsidR="00427A29">
              <w:rPr>
                <w:rFonts w:ascii="Times New Roman" w:hAnsi="Times New Roman" w:cs="Times New Roman"/>
                <w:i/>
                <w:iCs/>
                <w:sz w:val="24"/>
                <w:szCs w:val="24"/>
              </w:rPr>
              <w:t>ҳа</w:t>
            </w:r>
            <w:r w:rsidR="00DF4839">
              <w:rPr>
                <w:rFonts w:ascii="Times New Roman" w:hAnsi="Times New Roman" w:cs="Times New Roman"/>
                <w:i/>
                <w:iCs/>
                <w:sz w:val="24"/>
                <w:szCs w:val="24"/>
              </w:rPr>
              <w:t xml:space="preserve"> сангрез ва замини ҳастанд.</w:t>
            </w:r>
          </w:p>
        </w:tc>
        <w:tc>
          <w:tcPr>
            <w:tcW w:w="1495" w:type="dxa"/>
            <w:vAlign w:val="center"/>
          </w:tcPr>
          <w:p w:rsidR="00DF4839" w:rsidRPr="00AB6FBB" w:rsidRDefault="00DF483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w:t>
            </w:r>
            <w:r w:rsidR="00861B68">
              <w:rPr>
                <w:rFonts w:ascii="Times New Roman" w:hAnsi="Times New Roman" w:cs="Times New Roman"/>
                <w:i/>
                <w:iCs/>
                <w:sz w:val="24"/>
                <w:szCs w:val="24"/>
              </w:rPr>
              <w:t>30</w:t>
            </w:r>
          </w:p>
        </w:tc>
      </w:tr>
      <w:tr w:rsidR="00FF6FAB" w:rsidRPr="000D5C0F" w:rsidTr="00BD4155">
        <w:trPr>
          <w:trHeight w:val="115"/>
        </w:trPr>
        <w:tc>
          <w:tcPr>
            <w:tcW w:w="534" w:type="dxa"/>
            <w:vAlign w:val="center"/>
          </w:tcPr>
          <w:p w:rsidR="00FF6FAB" w:rsidRPr="00AB6FBB" w:rsidRDefault="00DF483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4036"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Купрк</w:t>
            </w:r>
            <w:r w:rsidR="00453409">
              <w:rPr>
                <w:rFonts w:ascii="Times New Roman" w:hAnsi="Times New Roman" w:cs="Times New Roman"/>
                <w:i/>
                <w:iCs/>
                <w:sz w:val="24"/>
                <w:szCs w:val="24"/>
              </w:rPr>
              <w:t>ӯ</w:t>
            </w:r>
            <w:r w:rsidR="00E11CF2">
              <w:rPr>
                <w:rFonts w:ascii="Times New Roman" w:hAnsi="Times New Roman" w:cs="Times New Roman"/>
                <w:i/>
                <w:iCs/>
                <w:sz w:val="24"/>
                <w:szCs w:val="24"/>
              </w:rPr>
              <w:t>ҳо 2 ада</w:t>
            </w:r>
            <w:r w:rsidR="00427A29">
              <w:rPr>
                <w:rFonts w:ascii="Times New Roman" w:hAnsi="Times New Roman" w:cs="Times New Roman"/>
                <w:i/>
                <w:iCs/>
                <w:sz w:val="24"/>
                <w:szCs w:val="24"/>
              </w:rPr>
              <w:t>д</w:t>
            </w:r>
          </w:p>
        </w:tc>
        <w:tc>
          <w:tcPr>
            <w:tcW w:w="3399"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Коршоям </w:t>
            </w:r>
            <w:r w:rsidR="00E11CF2">
              <w:rPr>
                <w:rFonts w:ascii="Times New Roman" w:hAnsi="Times New Roman" w:cs="Times New Roman"/>
                <w:i/>
                <w:iCs/>
                <w:sz w:val="24"/>
                <w:szCs w:val="24"/>
              </w:rPr>
              <w:t>ҳастанд</w:t>
            </w:r>
          </w:p>
        </w:tc>
        <w:tc>
          <w:tcPr>
            <w:tcW w:w="1495" w:type="dxa"/>
            <w:vAlign w:val="center"/>
          </w:tcPr>
          <w:p w:rsidR="00BD4155" w:rsidRDefault="00FF6FAB" w:rsidP="00E11CF2">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1965</w:t>
            </w:r>
            <w:r w:rsidR="00E11CF2">
              <w:rPr>
                <w:rFonts w:ascii="Times New Roman" w:hAnsi="Times New Roman" w:cs="Times New Roman"/>
                <w:i/>
                <w:iCs/>
                <w:sz w:val="24"/>
                <w:szCs w:val="24"/>
              </w:rPr>
              <w:t xml:space="preserve"> </w:t>
            </w:r>
          </w:p>
          <w:p w:rsidR="00E11CF2" w:rsidRPr="00AB6FBB" w:rsidRDefault="00E11CF2" w:rsidP="00E11CF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bl>
    <w:p w:rsidR="00FF6FAB" w:rsidRPr="000D5C0F" w:rsidRDefault="00FF6FAB" w:rsidP="00FF6FAB">
      <w:pPr>
        <w:tabs>
          <w:tab w:val="num" w:pos="700"/>
        </w:tabs>
        <w:jc w:val="both"/>
        <w:rPr>
          <w:rFonts w:ascii="Times New Roman" w:hAnsi="Times New Roman" w:cs="Times New Roman"/>
          <w:bCs/>
          <w:i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5E3295">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tbl>
      <w:tblPr>
        <w:tblpPr w:leftFromText="180" w:rightFromText="180" w:vertAnchor="text" w:horzAnchor="margin" w:tblpY="282"/>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34"/>
        <w:gridCol w:w="3118"/>
        <w:gridCol w:w="5954"/>
      </w:tblGrid>
      <w:tr w:rsidR="00BD4155" w:rsidRPr="000D5C0F" w:rsidTr="00AF4E1F">
        <w:trPr>
          <w:trHeight w:val="57"/>
        </w:trPr>
        <w:tc>
          <w:tcPr>
            <w:tcW w:w="534" w:type="dxa"/>
            <w:shd w:val="clear" w:color="auto" w:fill="AEAAAA" w:themeFill="background2" w:themeFillShade="BF"/>
            <w:vAlign w:val="center"/>
          </w:tcPr>
          <w:p w:rsidR="00BD4155" w:rsidRPr="000D5C0F" w:rsidRDefault="00BD4155" w:rsidP="00BD4155">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118" w:type="dxa"/>
            <w:shd w:val="clear" w:color="auto" w:fill="AEAAAA" w:themeFill="background2" w:themeFillShade="BF"/>
            <w:vAlign w:val="center"/>
          </w:tcPr>
          <w:p w:rsidR="00BD4155" w:rsidRPr="000D5C0F" w:rsidRDefault="00BD4155" w:rsidP="00BD4155">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954" w:type="dxa"/>
            <w:shd w:val="clear" w:color="auto" w:fill="AEAAAA" w:themeFill="background2" w:themeFillShade="BF"/>
            <w:vAlign w:val="center"/>
          </w:tcPr>
          <w:p w:rsidR="00BD4155" w:rsidRPr="000D5C0F" w:rsidRDefault="00BD4155" w:rsidP="00BD4155">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BD4155" w:rsidRPr="00D756F6" w:rsidTr="00AF4E1F">
        <w:trPr>
          <w:trHeight w:val="567"/>
        </w:trPr>
        <w:tc>
          <w:tcPr>
            <w:tcW w:w="534" w:type="dxa"/>
            <w:vAlign w:val="center"/>
          </w:tcPr>
          <w:p w:rsidR="00BD4155" w:rsidRPr="00AB6FBB" w:rsidRDefault="00BD4155" w:rsidP="00BD4155">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118" w:type="dxa"/>
            <w:vAlign w:val="center"/>
          </w:tcPr>
          <w:p w:rsidR="00BD4155" w:rsidRPr="00AB6FBB" w:rsidRDefault="00BD4155" w:rsidP="00BD4155">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таҳсилоти миёнаи умумии №</w:t>
            </w:r>
            <w:r>
              <w:rPr>
                <w:rFonts w:ascii="Times New Roman" w:hAnsi="Times New Roman" w:cs="Times New Roman"/>
                <w:i/>
                <w:iCs/>
                <w:sz w:val="24"/>
                <w:szCs w:val="24"/>
              </w:rPr>
              <w:t>31</w:t>
            </w:r>
          </w:p>
        </w:tc>
        <w:tc>
          <w:tcPr>
            <w:tcW w:w="5954" w:type="dxa"/>
            <w:vAlign w:val="center"/>
          </w:tcPr>
          <w:p w:rsidR="00BD4155" w:rsidRPr="00AB6FBB" w:rsidRDefault="00BD4155" w:rsidP="00BD4155">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МТМУ</w:t>
            </w:r>
            <w:r w:rsidR="00F81739">
              <w:rPr>
                <w:rFonts w:ascii="Times New Roman" w:hAnsi="Times New Roman" w:cs="Times New Roman"/>
                <w:i/>
                <w:iCs/>
                <w:sz w:val="24"/>
                <w:szCs w:val="24"/>
              </w:rPr>
              <w:t xml:space="preserve"> №31 соли сохтмонаш</w:t>
            </w:r>
            <w:r w:rsidR="00AF4E1F">
              <w:rPr>
                <w:rFonts w:ascii="Times New Roman" w:hAnsi="Times New Roman" w:cs="Times New Roman"/>
                <w:i/>
                <w:iCs/>
                <w:sz w:val="24"/>
                <w:szCs w:val="24"/>
              </w:rPr>
              <w:t xml:space="preserve"> 1985 буда</w:t>
            </w:r>
            <w:r w:rsidRPr="00AB6FBB">
              <w:rPr>
                <w:rFonts w:ascii="Times New Roman" w:hAnsi="Times New Roman" w:cs="Times New Roman"/>
                <w:i/>
                <w:iCs/>
                <w:sz w:val="24"/>
                <w:szCs w:val="24"/>
              </w:rPr>
              <w:t xml:space="preserve">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sidRPr="00AB6FBB">
              <w:rPr>
                <w:rFonts w:ascii="Times New Roman" w:hAnsi="Times New Roman" w:cs="Times New Roman"/>
                <w:i/>
                <w:iCs/>
                <w:sz w:val="24"/>
                <w:szCs w:val="24"/>
                <w:lang w:val="tg-Cyrl-TJ"/>
              </w:rPr>
              <w:t>.</w:t>
            </w:r>
            <w:r w:rsidR="00AF4E1F">
              <w:rPr>
                <w:rFonts w:ascii="Times New Roman" w:hAnsi="Times New Roman" w:cs="Times New Roman"/>
                <w:i/>
                <w:iCs/>
                <w:sz w:val="24"/>
                <w:szCs w:val="24"/>
                <w:lang w:val="tg-Cyrl-TJ"/>
              </w:rPr>
              <w:t xml:space="preserve"> Дар ин муассисаи таълимӣ хонандагон аз деҳаҳои Мирапоқ, Кӯл ва Гултеппа ба таълим фаро гирифта шудаанд.  Корҳои т</w:t>
            </w:r>
            <w:r w:rsidRPr="00AB6FBB">
              <w:rPr>
                <w:rFonts w:ascii="Times New Roman" w:hAnsi="Times New Roman" w:cs="Times New Roman"/>
                <w:i/>
                <w:iCs/>
                <w:sz w:val="24"/>
                <w:szCs w:val="24"/>
                <w:lang w:val="tg-Cyrl-TJ"/>
              </w:rPr>
              <w:t>аъмири</w:t>
            </w:r>
            <w:r w:rsidR="00AF4E1F">
              <w:rPr>
                <w:rFonts w:ascii="Times New Roman" w:hAnsi="Times New Roman" w:cs="Times New Roman"/>
                <w:i/>
                <w:iCs/>
                <w:sz w:val="24"/>
                <w:szCs w:val="24"/>
                <w:lang w:val="tg-Cyrl-TJ"/>
              </w:rPr>
              <w:t xml:space="preserve"> аз</w:t>
            </w:r>
            <w:r w:rsidRPr="00AB6FBB">
              <w:rPr>
                <w:rFonts w:ascii="Times New Roman" w:hAnsi="Times New Roman" w:cs="Times New Roman"/>
                <w:i/>
                <w:iCs/>
                <w:sz w:val="24"/>
                <w:szCs w:val="24"/>
                <w:lang w:val="tg-Cyrl-TJ"/>
              </w:rPr>
              <w:t xml:space="preserve"> </w:t>
            </w:r>
            <w:r w:rsidR="00AF4E1F">
              <w:rPr>
                <w:rFonts w:ascii="Times New Roman" w:hAnsi="Times New Roman" w:cs="Times New Roman"/>
                <w:i/>
                <w:iCs/>
                <w:sz w:val="24"/>
                <w:szCs w:val="24"/>
                <w:lang w:val="tg-Cyrl-TJ"/>
              </w:rPr>
              <w:t xml:space="preserve">таъмири </w:t>
            </w:r>
            <w:r w:rsidRPr="00AB6FBB">
              <w:rPr>
                <w:rFonts w:ascii="Times New Roman" w:hAnsi="Times New Roman" w:cs="Times New Roman"/>
                <w:i/>
                <w:iCs/>
                <w:sz w:val="24"/>
                <w:szCs w:val="24"/>
                <w:lang w:val="tg-Cyrl-TJ"/>
              </w:rPr>
              <w:t>умумии биноҳо, иваз кардани дару тирезаҳо, фарши синфхонаҳо, мизу курсиҳо, рангу боркунӣ ва ғайра</w:t>
            </w:r>
            <w:r w:rsidR="00AF4E1F">
              <w:rPr>
                <w:rFonts w:ascii="Times New Roman" w:hAnsi="Times New Roman" w:cs="Times New Roman"/>
                <w:i/>
                <w:iCs/>
                <w:sz w:val="24"/>
                <w:szCs w:val="24"/>
                <w:lang w:val="tg-Cyrl-TJ"/>
              </w:rPr>
              <w:t>ҳо иборат мебошанд</w:t>
            </w:r>
            <w:r>
              <w:rPr>
                <w:rFonts w:ascii="Times New Roman" w:hAnsi="Times New Roman" w:cs="Times New Roman"/>
                <w:i/>
                <w:iCs/>
                <w:sz w:val="24"/>
                <w:szCs w:val="24"/>
                <w:lang w:val="tg-Cyrl-TJ"/>
              </w:rPr>
              <w:t>.</w:t>
            </w:r>
          </w:p>
        </w:tc>
      </w:tr>
      <w:tr w:rsidR="00AF4E1F" w:rsidRPr="00D756F6" w:rsidTr="00AF4E1F">
        <w:trPr>
          <w:trHeight w:val="567"/>
        </w:trPr>
        <w:tc>
          <w:tcPr>
            <w:tcW w:w="534" w:type="dxa"/>
            <w:vAlign w:val="center"/>
          </w:tcPr>
          <w:p w:rsidR="00AF4E1F" w:rsidRPr="00AB6FBB" w:rsidRDefault="00AF4E1F" w:rsidP="00AF4E1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118" w:type="dxa"/>
            <w:vAlign w:val="center"/>
          </w:tcPr>
          <w:p w:rsidR="00AF4E1F" w:rsidRPr="00AB6FBB" w:rsidRDefault="00AF4E1F" w:rsidP="00AF4E1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Муассисаи таҳсилоти миёнаи умумии №</w:t>
            </w:r>
            <w:r>
              <w:rPr>
                <w:rFonts w:ascii="Times New Roman" w:hAnsi="Times New Roman" w:cs="Times New Roman"/>
                <w:i/>
                <w:iCs/>
                <w:sz w:val="24"/>
                <w:szCs w:val="24"/>
              </w:rPr>
              <w:t>38</w:t>
            </w:r>
          </w:p>
        </w:tc>
        <w:tc>
          <w:tcPr>
            <w:tcW w:w="5954" w:type="dxa"/>
            <w:vAlign w:val="center"/>
          </w:tcPr>
          <w:p w:rsidR="00AF4E1F" w:rsidRPr="00AB6FBB" w:rsidRDefault="00AF4E1F" w:rsidP="00DB204D">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МТМУ</w:t>
            </w:r>
            <w:r>
              <w:rPr>
                <w:rFonts w:ascii="Times New Roman" w:hAnsi="Times New Roman" w:cs="Times New Roman"/>
                <w:i/>
                <w:iCs/>
                <w:sz w:val="24"/>
                <w:szCs w:val="24"/>
              </w:rPr>
              <w:t xml:space="preserve"> №38 соли сохтмонаш 1962 буда</w:t>
            </w:r>
            <w:r w:rsidRPr="00AB6FBB">
              <w:rPr>
                <w:rFonts w:ascii="Times New Roman" w:hAnsi="Times New Roman" w:cs="Times New Roman"/>
                <w:i/>
                <w:iCs/>
                <w:sz w:val="24"/>
                <w:szCs w:val="24"/>
              </w:rPr>
              <w:t xml:space="preserve"> </w:t>
            </w:r>
            <w:r>
              <w:rPr>
                <w:rFonts w:ascii="Times New Roman" w:hAnsi="Times New Roman" w:cs="Times New Roman"/>
                <w:i/>
                <w:iCs/>
                <w:sz w:val="24"/>
                <w:szCs w:val="24"/>
              </w:rPr>
              <w:t>давоми солсхои сосхибистис клолии Ҷумҳурии Тоҷикистон дар саҳни ҳавлии мактаб боз ду бинои нави замонавӣ иборат аз 6 ва 8 синфхонагӣ сохта шудааст.</w:t>
            </w:r>
            <w:proofErr w:type="gramStart"/>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Бинои кӯҳнаи мактаб таъмирталаб аст,</w:t>
            </w:r>
            <w:r>
              <w:rPr>
                <w:rFonts w:ascii="Times New Roman" w:hAnsi="Times New Roman" w:cs="Times New Roman"/>
                <w:i/>
                <w:iCs/>
                <w:sz w:val="24"/>
                <w:szCs w:val="24"/>
                <w:lang w:val="tg-Cyrl-TJ"/>
              </w:rPr>
              <w:t xml:space="preserve"> дар он  корҳои т</w:t>
            </w:r>
            <w:r w:rsidRPr="00AB6FBB">
              <w:rPr>
                <w:rFonts w:ascii="Times New Roman" w:hAnsi="Times New Roman" w:cs="Times New Roman"/>
                <w:i/>
                <w:iCs/>
                <w:sz w:val="24"/>
                <w:szCs w:val="24"/>
                <w:lang w:val="tg-Cyrl-TJ"/>
              </w:rPr>
              <w:t>аъмири</w:t>
            </w:r>
            <w:r w:rsidR="00DB204D">
              <w:rPr>
                <w:rFonts w:ascii="Times New Roman" w:hAnsi="Times New Roman" w:cs="Times New Roman"/>
                <w:i/>
                <w:iCs/>
                <w:sz w:val="24"/>
                <w:szCs w:val="24"/>
                <w:lang w:val="tg-Cyrl-TJ"/>
              </w:rPr>
              <w:t>ро</w:t>
            </w:r>
            <w:r>
              <w:rPr>
                <w:rFonts w:ascii="Times New Roman" w:hAnsi="Times New Roman" w:cs="Times New Roman"/>
                <w:i/>
                <w:iCs/>
                <w:sz w:val="24"/>
                <w:szCs w:val="24"/>
                <w:lang w:val="tg-Cyrl-TJ"/>
              </w:rPr>
              <w:t xml:space="preserve"> аз </w:t>
            </w:r>
            <w:r w:rsidR="00DB204D">
              <w:rPr>
                <w:rFonts w:ascii="Times New Roman" w:hAnsi="Times New Roman" w:cs="Times New Roman"/>
                <w:i/>
                <w:iCs/>
                <w:sz w:val="24"/>
                <w:szCs w:val="24"/>
                <w:lang w:val="tg-Cyrl-TJ"/>
              </w:rPr>
              <w:t>ҷумлаи</w:t>
            </w:r>
            <w:r>
              <w:rPr>
                <w:rFonts w:ascii="Times New Roman" w:hAnsi="Times New Roman" w:cs="Times New Roman"/>
                <w:i/>
                <w:iCs/>
                <w:sz w:val="24"/>
                <w:szCs w:val="24"/>
                <w:lang w:val="tg-Cyrl-TJ"/>
              </w:rPr>
              <w:t xml:space="preserve"> </w:t>
            </w:r>
            <w:r w:rsidRPr="00AB6FBB">
              <w:rPr>
                <w:rFonts w:ascii="Times New Roman" w:hAnsi="Times New Roman" w:cs="Times New Roman"/>
                <w:i/>
                <w:iCs/>
                <w:sz w:val="24"/>
                <w:szCs w:val="24"/>
                <w:lang w:val="tg-Cyrl-TJ"/>
              </w:rPr>
              <w:t xml:space="preserve"> </w:t>
            </w:r>
            <w:r>
              <w:rPr>
                <w:rFonts w:ascii="Times New Roman" w:hAnsi="Times New Roman" w:cs="Times New Roman"/>
                <w:i/>
                <w:iCs/>
                <w:sz w:val="24"/>
                <w:szCs w:val="24"/>
                <w:lang w:val="tg-Cyrl-TJ"/>
              </w:rPr>
              <w:t xml:space="preserve">таъмири </w:t>
            </w:r>
            <w:r w:rsidRPr="00AB6FBB">
              <w:rPr>
                <w:rFonts w:ascii="Times New Roman" w:hAnsi="Times New Roman" w:cs="Times New Roman"/>
                <w:i/>
                <w:iCs/>
                <w:sz w:val="24"/>
                <w:szCs w:val="24"/>
                <w:lang w:val="tg-Cyrl-TJ"/>
              </w:rPr>
              <w:t>умумии биноҳо, иваз кардани дару тирезаҳо, фарши синфхонаҳо, мизу</w:t>
            </w:r>
            <w:r>
              <w:rPr>
                <w:rFonts w:ascii="Times New Roman" w:hAnsi="Times New Roman" w:cs="Times New Roman"/>
                <w:i/>
                <w:iCs/>
                <w:sz w:val="24"/>
                <w:szCs w:val="24"/>
                <w:lang w:val="tg-Cyrl-TJ"/>
              </w:rPr>
              <w:t xml:space="preserve"> курсиҳо, рангу борӣ бино</w:t>
            </w:r>
            <w:r w:rsidR="00DB204D">
              <w:rPr>
                <w:rFonts w:ascii="Times New Roman" w:hAnsi="Times New Roman" w:cs="Times New Roman"/>
                <w:i/>
                <w:iCs/>
                <w:sz w:val="24"/>
                <w:szCs w:val="24"/>
                <w:lang w:val="tg-Cyrl-TJ"/>
              </w:rPr>
              <w:t>ҳ</w:t>
            </w:r>
            <w:proofErr w:type="gramStart"/>
            <w:r w:rsidR="00DB204D">
              <w:rPr>
                <w:rFonts w:ascii="Times New Roman" w:hAnsi="Times New Roman" w:cs="Times New Roman"/>
                <w:i/>
                <w:iCs/>
                <w:sz w:val="24"/>
                <w:szCs w:val="24"/>
                <w:lang w:val="tg-Cyrl-TJ"/>
              </w:rPr>
              <w:t>оро</w:t>
            </w:r>
            <w:proofErr w:type="gramEnd"/>
            <w:r w:rsidR="00DB204D">
              <w:rPr>
                <w:rFonts w:ascii="Times New Roman" w:hAnsi="Times New Roman" w:cs="Times New Roman"/>
                <w:i/>
                <w:iCs/>
                <w:sz w:val="24"/>
                <w:szCs w:val="24"/>
                <w:lang w:val="tg-Cyrl-TJ"/>
              </w:rPr>
              <w:t xml:space="preserve"> аҷом додан зарур аст. Дар ин </w:t>
            </w:r>
            <w:r>
              <w:rPr>
                <w:rFonts w:ascii="Times New Roman" w:hAnsi="Times New Roman" w:cs="Times New Roman"/>
                <w:i/>
                <w:iCs/>
                <w:sz w:val="24"/>
                <w:szCs w:val="24"/>
                <w:lang w:val="tg-Cyrl-TJ"/>
              </w:rPr>
              <w:t>муассисаи таълимӣ хонандагон аз деҳаҳои Мирапоқ</w:t>
            </w:r>
            <w:r w:rsidR="00DB204D">
              <w:rPr>
                <w:rFonts w:ascii="Times New Roman" w:hAnsi="Times New Roman" w:cs="Times New Roman"/>
                <w:i/>
                <w:iCs/>
                <w:sz w:val="24"/>
                <w:szCs w:val="24"/>
                <w:lang w:val="tg-Cyrl-TJ"/>
              </w:rPr>
              <w:t xml:space="preserve">, </w:t>
            </w:r>
            <w:r>
              <w:rPr>
                <w:rFonts w:ascii="Times New Roman" w:hAnsi="Times New Roman" w:cs="Times New Roman"/>
                <w:i/>
                <w:iCs/>
                <w:sz w:val="24"/>
                <w:szCs w:val="24"/>
                <w:lang w:val="tg-Cyrl-TJ"/>
              </w:rPr>
              <w:t>Гултеппа</w:t>
            </w:r>
            <w:r w:rsidR="00DB204D">
              <w:rPr>
                <w:rFonts w:ascii="Times New Roman" w:hAnsi="Times New Roman" w:cs="Times New Roman"/>
                <w:i/>
                <w:iCs/>
                <w:sz w:val="24"/>
                <w:szCs w:val="24"/>
                <w:lang w:val="tg-Cyrl-TJ"/>
              </w:rPr>
              <w:t xml:space="preserve"> ва Кӯл</w:t>
            </w:r>
            <w:r>
              <w:rPr>
                <w:rFonts w:ascii="Times New Roman" w:hAnsi="Times New Roman" w:cs="Times New Roman"/>
                <w:i/>
                <w:iCs/>
                <w:sz w:val="24"/>
                <w:szCs w:val="24"/>
                <w:lang w:val="tg-Cyrl-TJ"/>
              </w:rPr>
              <w:t xml:space="preserve"> </w:t>
            </w:r>
            <w:r w:rsidR="00DB204D">
              <w:rPr>
                <w:rFonts w:ascii="Times New Roman" w:hAnsi="Times New Roman" w:cs="Times New Roman"/>
                <w:i/>
                <w:iCs/>
                <w:sz w:val="24"/>
                <w:szCs w:val="24"/>
                <w:lang w:val="tg-Cyrl-TJ"/>
              </w:rPr>
              <w:t>таълим мегиранд</w:t>
            </w:r>
            <w:r>
              <w:rPr>
                <w:rFonts w:ascii="Times New Roman" w:hAnsi="Times New Roman" w:cs="Times New Roman"/>
                <w:i/>
                <w:iCs/>
                <w:sz w:val="24"/>
                <w:szCs w:val="24"/>
                <w:lang w:val="tg-Cyrl-TJ"/>
              </w:rPr>
              <w:t xml:space="preserve">.  </w:t>
            </w:r>
          </w:p>
        </w:tc>
      </w:tr>
      <w:tr w:rsidR="00AF4E1F" w:rsidRPr="000D5C0F" w:rsidTr="00AF4E1F">
        <w:trPr>
          <w:trHeight w:val="567"/>
        </w:trPr>
        <w:tc>
          <w:tcPr>
            <w:tcW w:w="534" w:type="dxa"/>
            <w:vAlign w:val="center"/>
          </w:tcPr>
          <w:p w:rsidR="00AF4E1F" w:rsidRPr="00AB6FBB" w:rsidRDefault="00AF4E1F" w:rsidP="00AF4E1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118" w:type="dxa"/>
            <w:vAlign w:val="center"/>
          </w:tcPr>
          <w:p w:rsidR="00AF4E1F" w:rsidRPr="00AB6FBB" w:rsidRDefault="00AF4E1F" w:rsidP="00AF4E1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954" w:type="dxa"/>
            <w:vAlign w:val="center"/>
          </w:tcPr>
          <w:p w:rsidR="00AF4E1F" w:rsidRPr="00AB6FBB" w:rsidRDefault="00DB204D" w:rsidP="00AF4E1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Хонаводаҳои деҳаи Мирапоқ ба оби тозаи ошомиданӣ дастрасии миёна доранд. </w:t>
            </w:r>
            <w:r w:rsidR="00AF4E1F">
              <w:rPr>
                <w:rFonts w:ascii="Times New Roman" w:hAnsi="Times New Roman" w:cs="Times New Roman"/>
                <w:i/>
                <w:iCs/>
                <w:sz w:val="24"/>
                <w:szCs w:val="24"/>
              </w:rPr>
              <w:t>90 то 95</w:t>
            </w:r>
            <w:r w:rsidR="00AF4E1F" w:rsidRPr="00AB6FBB">
              <w:rPr>
                <w:rFonts w:ascii="Times New Roman" w:hAnsi="Times New Roman" w:cs="Times New Roman"/>
                <w:i/>
                <w:iCs/>
                <w:sz w:val="24"/>
                <w:szCs w:val="24"/>
              </w:rPr>
              <w:t xml:space="preserve"> %-и хонаводаҳ</w:t>
            </w:r>
            <w:proofErr w:type="gramStart"/>
            <w:r w:rsidR="00AF4E1F" w:rsidRPr="00AB6FBB">
              <w:rPr>
                <w:rFonts w:ascii="Times New Roman" w:hAnsi="Times New Roman" w:cs="Times New Roman"/>
                <w:i/>
                <w:iCs/>
                <w:sz w:val="24"/>
                <w:szCs w:val="24"/>
              </w:rPr>
              <w:t>о бо</w:t>
            </w:r>
            <w:proofErr w:type="gramEnd"/>
            <w:r w:rsidR="00AF4E1F" w:rsidRPr="00AB6FBB">
              <w:rPr>
                <w:rFonts w:ascii="Times New Roman" w:hAnsi="Times New Roman" w:cs="Times New Roman"/>
                <w:i/>
                <w:iCs/>
                <w:sz w:val="24"/>
                <w:szCs w:val="24"/>
              </w:rPr>
              <w:t xml:space="preserve"> оби тозаи ошомиданӣ</w:t>
            </w:r>
            <w:r>
              <w:rPr>
                <w:rFonts w:ascii="Times New Roman" w:hAnsi="Times New Roman" w:cs="Times New Roman"/>
                <w:i/>
                <w:iCs/>
                <w:sz w:val="24"/>
                <w:szCs w:val="24"/>
              </w:rPr>
              <w:t xml:space="preserve"> дар хонаҳои истиқоматиашон</w:t>
            </w:r>
            <w:r w:rsidR="00AF4E1F" w:rsidRPr="00AB6FBB">
              <w:rPr>
                <w:rFonts w:ascii="Times New Roman" w:hAnsi="Times New Roman" w:cs="Times New Roman"/>
                <w:i/>
                <w:iCs/>
                <w:sz w:val="24"/>
                <w:szCs w:val="24"/>
              </w:rPr>
              <w:t xml:space="preserve"> таъмин ҳастанд</w:t>
            </w:r>
            <w:r>
              <w:rPr>
                <w:rFonts w:ascii="Times New Roman" w:hAnsi="Times New Roman" w:cs="Times New Roman"/>
                <w:i/>
                <w:iCs/>
                <w:sz w:val="24"/>
                <w:szCs w:val="24"/>
              </w:rPr>
              <w:t xml:space="preserve">. </w:t>
            </w:r>
          </w:p>
        </w:tc>
      </w:tr>
      <w:tr w:rsidR="00AF4E1F" w:rsidRPr="000D5C0F" w:rsidTr="00AF4E1F">
        <w:trPr>
          <w:trHeight w:val="567"/>
        </w:trPr>
        <w:tc>
          <w:tcPr>
            <w:tcW w:w="534" w:type="dxa"/>
            <w:vAlign w:val="center"/>
          </w:tcPr>
          <w:p w:rsidR="00AF4E1F" w:rsidRPr="00AB6FBB" w:rsidRDefault="00AF4E1F" w:rsidP="00AF4E1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118" w:type="dxa"/>
            <w:vAlign w:val="center"/>
          </w:tcPr>
          <w:p w:rsidR="00AF4E1F" w:rsidRPr="00AB6FBB" w:rsidRDefault="00AF4E1F" w:rsidP="00AF4E1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954" w:type="dxa"/>
            <w:vAlign w:val="center"/>
          </w:tcPr>
          <w:p w:rsidR="00AF4E1F" w:rsidRPr="00AB6FBB" w:rsidRDefault="00AF4E1F" w:rsidP="00AF4E1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Бунгоҳи тиббӣ</w:t>
            </w:r>
            <w:r w:rsidRPr="00AB6FBB">
              <w:rPr>
                <w:rFonts w:ascii="Times New Roman" w:hAnsi="Times New Roman" w:cs="Times New Roman"/>
                <w:i/>
                <w:iCs/>
                <w:sz w:val="24"/>
                <w:szCs w:val="24"/>
              </w:rPr>
              <w:t xml:space="preserve"> коршоям аст, таҷҳизот ва асбобҳои кории табибон намерасанд</w:t>
            </w:r>
            <w:r w:rsidR="00DB204D">
              <w:rPr>
                <w:rFonts w:ascii="Times New Roman" w:hAnsi="Times New Roman" w:cs="Times New Roman"/>
                <w:i/>
                <w:iCs/>
                <w:sz w:val="24"/>
                <w:szCs w:val="24"/>
              </w:rPr>
              <w:t>.</w:t>
            </w:r>
          </w:p>
        </w:tc>
      </w:tr>
      <w:tr w:rsidR="00AF4E1F" w:rsidRPr="00DB204D" w:rsidTr="00AF4E1F">
        <w:trPr>
          <w:trHeight w:val="567"/>
        </w:trPr>
        <w:tc>
          <w:tcPr>
            <w:tcW w:w="534" w:type="dxa"/>
            <w:vAlign w:val="center"/>
          </w:tcPr>
          <w:p w:rsidR="00AF4E1F" w:rsidRPr="00AB6FBB" w:rsidRDefault="00AF4E1F" w:rsidP="00AF4E1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3118" w:type="dxa"/>
            <w:vAlign w:val="center"/>
          </w:tcPr>
          <w:p w:rsidR="00AF4E1F" w:rsidRPr="00AB6FBB" w:rsidRDefault="00AF4E1F" w:rsidP="00AF4E1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954" w:type="dxa"/>
            <w:vAlign w:val="center"/>
          </w:tcPr>
          <w:p w:rsidR="00AF4E1F" w:rsidRPr="00AB6FBB" w:rsidRDefault="00DB204D" w:rsidP="00AF4E1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Ҳама хонаводаҳои деҳаи Мирапоқ ба системаи таъминоти барқ дастраси доранд. Сифат ва давомнокии таъминоти барқӣ доими қаноатбахш нест. Тақрибан 50%-и симчӯ</w:t>
            </w:r>
            <w:r w:rsidR="00AF4E1F" w:rsidRPr="00AB6FBB">
              <w:rPr>
                <w:rFonts w:ascii="Times New Roman" w:hAnsi="Times New Roman" w:cs="Times New Roman"/>
                <w:i/>
                <w:iCs/>
                <w:sz w:val="24"/>
                <w:szCs w:val="24"/>
                <w:lang w:val="tg-Cyrl-TJ"/>
              </w:rPr>
              <w:t>бҳо ва ноқилҳои барқӣ ба иваз кардан зарурат доранд. Ҳама кӯчаҳои деҳа ба ҷароғонкунонӣ эҳтиёҷ доранд</w:t>
            </w:r>
          </w:p>
        </w:tc>
      </w:tr>
      <w:tr w:rsidR="00AF4E1F" w:rsidRPr="000D5C0F" w:rsidTr="00AF4E1F">
        <w:trPr>
          <w:trHeight w:val="567"/>
        </w:trPr>
        <w:tc>
          <w:tcPr>
            <w:tcW w:w="534" w:type="dxa"/>
            <w:vAlign w:val="center"/>
          </w:tcPr>
          <w:p w:rsidR="00AF4E1F" w:rsidRPr="00AB6FBB" w:rsidRDefault="00AF4E1F" w:rsidP="00AF4E1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118" w:type="dxa"/>
            <w:vAlign w:val="center"/>
          </w:tcPr>
          <w:p w:rsidR="00AF4E1F" w:rsidRPr="00AB6FBB" w:rsidRDefault="00AF4E1F" w:rsidP="00AF4E1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54" w:type="dxa"/>
            <w:vAlign w:val="center"/>
          </w:tcPr>
          <w:p w:rsidR="00AF4E1F" w:rsidRPr="00AB6FBB" w:rsidRDefault="00AF4E1F" w:rsidP="00AF4E1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Ҳамаи роҳҳои дохили деҳаи Мирапоқ</w:t>
            </w:r>
            <w:r w:rsidR="00DB204D">
              <w:rPr>
                <w:rFonts w:ascii="Times New Roman" w:hAnsi="Times New Roman" w:cs="Times New Roman"/>
                <w:i/>
                <w:iCs/>
                <w:sz w:val="24"/>
                <w:szCs w:val="24"/>
              </w:rPr>
              <w:t xml:space="preserve"> замини ё сангрез ҳастанд, ҳолати роҳҳо</w:t>
            </w:r>
            <w:r>
              <w:rPr>
                <w:rFonts w:ascii="Times New Roman" w:hAnsi="Times New Roman" w:cs="Times New Roman"/>
                <w:i/>
                <w:iCs/>
                <w:sz w:val="24"/>
                <w:szCs w:val="24"/>
              </w:rPr>
              <w:t xml:space="preserve"> бад мебошад. Дар фасли баҳор </w:t>
            </w:r>
            <w:r w:rsidR="00DB204D">
              <w:rPr>
                <w:rFonts w:ascii="Times New Roman" w:hAnsi="Times New Roman" w:cs="Times New Roman"/>
                <w:i/>
                <w:iCs/>
                <w:sz w:val="24"/>
                <w:szCs w:val="24"/>
              </w:rPr>
              <w:lastRenderedPageBreak/>
              <w:t>ва замистон аз ҳисоби кӯ</w:t>
            </w:r>
            <w:r>
              <w:rPr>
                <w:rFonts w:ascii="Times New Roman" w:hAnsi="Times New Roman" w:cs="Times New Roman"/>
                <w:i/>
                <w:iCs/>
                <w:sz w:val="24"/>
                <w:szCs w:val="24"/>
              </w:rPr>
              <w:t>лмакҳои болои роҳ рафтуомади сокинони деҳа, мактаббачаго</w:t>
            </w:r>
            <w:r w:rsidR="00DB204D">
              <w:rPr>
                <w:rFonts w:ascii="Times New Roman" w:hAnsi="Times New Roman" w:cs="Times New Roman"/>
                <w:i/>
                <w:iCs/>
                <w:sz w:val="24"/>
                <w:szCs w:val="24"/>
              </w:rPr>
              <w:t>н</w:t>
            </w:r>
            <w:r>
              <w:rPr>
                <w:rFonts w:ascii="Times New Roman" w:hAnsi="Times New Roman" w:cs="Times New Roman"/>
                <w:i/>
                <w:iCs/>
                <w:sz w:val="24"/>
                <w:szCs w:val="24"/>
              </w:rPr>
              <w:t xml:space="preserve"> ва воситаҳои нақлиёт мушкил мешав</w:t>
            </w:r>
            <w:r w:rsidR="00DB204D">
              <w:rPr>
                <w:rFonts w:ascii="Times New Roman" w:hAnsi="Times New Roman" w:cs="Times New Roman"/>
                <w:i/>
                <w:iCs/>
                <w:sz w:val="24"/>
                <w:szCs w:val="24"/>
              </w:rPr>
              <w:t>ад. Дар фасли тобистону тирамоҳ</w:t>
            </w:r>
            <w:r>
              <w:rPr>
                <w:rFonts w:ascii="Times New Roman" w:hAnsi="Times New Roman" w:cs="Times New Roman"/>
                <w:i/>
                <w:iCs/>
                <w:sz w:val="24"/>
                <w:szCs w:val="24"/>
              </w:rPr>
              <w:t xml:space="preserve"> бошад чангу хоки роҳхо сабаби бемориҳ</w:t>
            </w:r>
            <w:proofErr w:type="gramStart"/>
            <w:r>
              <w:rPr>
                <w:rFonts w:ascii="Times New Roman" w:hAnsi="Times New Roman" w:cs="Times New Roman"/>
                <w:i/>
                <w:iCs/>
                <w:sz w:val="24"/>
                <w:szCs w:val="24"/>
              </w:rPr>
              <w:t>о ва</w:t>
            </w:r>
            <w:proofErr w:type="gramEnd"/>
            <w:r>
              <w:rPr>
                <w:rFonts w:ascii="Times New Roman" w:hAnsi="Times New Roman" w:cs="Times New Roman"/>
                <w:i/>
                <w:iCs/>
                <w:sz w:val="24"/>
                <w:szCs w:val="24"/>
              </w:rPr>
              <w:t xml:space="preserve"> нороҳатии сокинони деҳа мешавад.</w:t>
            </w:r>
            <w:r w:rsidR="00DB204D">
              <w:rPr>
                <w:rFonts w:ascii="Times New Roman" w:hAnsi="Times New Roman" w:cs="Times New Roman"/>
                <w:i/>
                <w:iCs/>
                <w:sz w:val="24"/>
                <w:szCs w:val="24"/>
              </w:rPr>
              <w:t xml:space="preserve"> Роҳҳои дохилии </w:t>
            </w:r>
            <w:proofErr w:type="gramStart"/>
            <w:r w:rsidR="00DB204D">
              <w:rPr>
                <w:rFonts w:ascii="Times New Roman" w:hAnsi="Times New Roman" w:cs="Times New Roman"/>
                <w:i/>
                <w:iCs/>
                <w:sz w:val="24"/>
                <w:szCs w:val="24"/>
              </w:rPr>
              <w:t>де</w:t>
            </w:r>
            <w:proofErr w:type="gramEnd"/>
            <w:r w:rsidR="00DB204D">
              <w:rPr>
                <w:rFonts w:ascii="Times New Roman" w:hAnsi="Times New Roman" w:cs="Times New Roman"/>
                <w:i/>
                <w:iCs/>
                <w:sz w:val="24"/>
                <w:szCs w:val="24"/>
              </w:rPr>
              <w:t>ҳа ба асфалтпӯ</w:t>
            </w:r>
            <w:r>
              <w:rPr>
                <w:rFonts w:ascii="Times New Roman" w:hAnsi="Times New Roman" w:cs="Times New Roman"/>
                <w:i/>
                <w:iCs/>
                <w:sz w:val="24"/>
                <w:szCs w:val="24"/>
              </w:rPr>
              <w:t xml:space="preserve">ш кардан ниёз дорад. </w:t>
            </w:r>
          </w:p>
        </w:tc>
      </w:tr>
      <w:tr w:rsidR="00AF4E1F" w:rsidRPr="000D5C0F" w:rsidTr="00AF4E1F">
        <w:trPr>
          <w:trHeight w:val="567"/>
        </w:trPr>
        <w:tc>
          <w:tcPr>
            <w:tcW w:w="534" w:type="dxa"/>
            <w:vAlign w:val="center"/>
          </w:tcPr>
          <w:p w:rsidR="00AF4E1F" w:rsidRPr="00AB6FBB" w:rsidRDefault="00AF4E1F" w:rsidP="00AF4E1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7</w:t>
            </w:r>
          </w:p>
        </w:tc>
        <w:tc>
          <w:tcPr>
            <w:tcW w:w="3118" w:type="dxa"/>
            <w:vAlign w:val="center"/>
          </w:tcPr>
          <w:p w:rsidR="00AF4E1F" w:rsidRPr="00AB6FBB" w:rsidRDefault="00AF4E1F" w:rsidP="00AF4E1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ҳо 2 адад</w:t>
            </w:r>
          </w:p>
        </w:tc>
        <w:tc>
          <w:tcPr>
            <w:tcW w:w="5954" w:type="dxa"/>
            <w:vAlign w:val="center"/>
          </w:tcPr>
          <w:p w:rsidR="00AF4E1F" w:rsidRPr="00AB6FBB" w:rsidRDefault="00AF4E1F" w:rsidP="00AF4E1F">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Пурра фаъолият мекунанд ба таъмир ниёз доранд.</w:t>
            </w:r>
          </w:p>
        </w:tc>
      </w:tr>
    </w:tbl>
    <w:p w:rsidR="0080756F" w:rsidRPr="000D5C0F" w:rsidRDefault="0080756F" w:rsidP="0080756F">
      <w:pPr>
        <w:pStyle w:val="a5"/>
        <w:tabs>
          <w:tab w:val="clear" w:pos="-720"/>
        </w:tabs>
        <w:suppressAutoHyphens w:val="0"/>
        <w:spacing w:line="240" w:lineRule="auto"/>
        <w:ind w:left="720"/>
        <w:jc w:val="both"/>
        <w:rPr>
          <w:iCs/>
          <w:sz w:val="24"/>
          <w:szCs w:val="24"/>
        </w:rPr>
      </w:pPr>
    </w:p>
    <w:p w:rsidR="007A49BC" w:rsidRPr="000D5C0F" w:rsidRDefault="007A49BC" w:rsidP="005E3295">
      <w:pPr>
        <w:pStyle w:val="a5"/>
        <w:tabs>
          <w:tab w:val="clear" w:pos="-720"/>
        </w:tabs>
        <w:suppressAutoHyphens w:val="0"/>
        <w:spacing w:line="240" w:lineRule="auto"/>
        <w:rPr>
          <w:iCs/>
          <w:sz w:val="24"/>
          <w:szCs w:val="24"/>
        </w:rPr>
      </w:pPr>
    </w:p>
    <w:p w:rsidR="00FF6FAB" w:rsidRPr="000D5C0F" w:rsidRDefault="00FF6FAB" w:rsidP="005E3295">
      <w:pPr>
        <w:pStyle w:val="a5"/>
        <w:tabs>
          <w:tab w:val="clear" w:pos="-720"/>
        </w:tabs>
        <w:suppressAutoHyphens w:val="0"/>
        <w:spacing w:line="240" w:lineRule="auto"/>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3544"/>
        <w:gridCol w:w="5245"/>
      </w:tblGrid>
      <w:tr w:rsidR="00FF6FAB" w:rsidRPr="000D5C0F" w:rsidTr="00CA53FF">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544"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24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rsidTr="00CA53FF">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544"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С</w:t>
            </w:r>
            <w:r w:rsidR="00FB230B">
              <w:rPr>
                <w:rFonts w:ascii="Times New Roman" w:hAnsi="Times New Roman" w:cs="Times New Roman"/>
                <w:i/>
                <w:iCs/>
                <w:sz w:val="24"/>
                <w:szCs w:val="24"/>
              </w:rPr>
              <w:t>охтмони роҳҳои дохилии деҳа</w:t>
            </w:r>
          </w:p>
        </w:tc>
        <w:tc>
          <w:tcPr>
            <w:tcW w:w="5245" w:type="dxa"/>
            <w:vAlign w:val="center"/>
          </w:tcPr>
          <w:p w:rsidR="00FF6FAB" w:rsidRPr="00AB6FBB" w:rsidRDefault="00FB230B"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Шароити рафтуомади сокинон ва воситаҳои нақлиёт беҳтар мешавад</w:t>
            </w:r>
            <w:r w:rsidR="00FF6FAB" w:rsidRPr="00AB6FBB">
              <w:rPr>
                <w:rFonts w:ascii="Times New Roman" w:hAnsi="Times New Roman" w:cs="Times New Roman"/>
                <w:i/>
                <w:iCs/>
                <w:sz w:val="24"/>
                <w:szCs w:val="24"/>
              </w:rPr>
              <w:t>,</w:t>
            </w:r>
            <w:r w:rsidR="005E3295">
              <w:rPr>
                <w:rFonts w:ascii="Times New Roman" w:hAnsi="Times New Roman" w:cs="Times New Roman"/>
                <w:i/>
                <w:iCs/>
                <w:sz w:val="24"/>
                <w:szCs w:val="24"/>
              </w:rPr>
              <w:t xml:space="preserve"> </w:t>
            </w:r>
            <w:r>
              <w:rPr>
                <w:rFonts w:ascii="Times New Roman" w:hAnsi="Times New Roman" w:cs="Times New Roman"/>
                <w:i/>
                <w:iCs/>
                <w:sz w:val="24"/>
                <w:szCs w:val="24"/>
              </w:rPr>
              <w:t xml:space="preserve">шароити </w:t>
            </w:r>
            <w:r w:rsidR="00453409">
              <w:rPr>
                <w:rFonts w:ascii="Times New Roman" w:hAnsi="Times New Roman" w:cs="Times New Roman"/>
                <w:i/>
                <w:iCs/>
                <w:sz w:val="24"/>
                <w:szCs w:val="24"/>
              </w:rPr>
              <w:t>с</w:t>
            </w:r>
            <w:r>
              <w:rPr>
                <w:rFonts w:ascii="Times New Roman" w:hAnsi="Times New Roman" w:cs="Times New Roman"/>
                <w:i/>
                <w:iCs/>
                <w:sz w:val="24"/>
                <w:szCs w:val="24"/>
              </w:rPr>
              <w:t>анитари</w:t>
            </w:r>
            <w:r w:rsidR="00DB204D">
              <w:rPr>
                <w:rFonts w:ascii="Times New Roman" w:hAnsi="Times New Roman" w:cs="Times New Roman"/>
                <w:i/>
                <w:iCs/>
                <w:sz w:val="24"/>
                <w:szCs w:val="24"/>
              </w:rPr>
              <w:t>ю</w:t>
            </w:r>
            <w:r>
              <w:rPr>
                <w:rFonts w:ascii="Times New Roman" w:hAnsi="Times New Roman" w:cs="Times New Roman"/>
                <w:i/>
                <w:iCs/>
                <w:sz w:val="24"/>
                <w:szCs w:val="24"/>
              </w:rPr>
              <w:t xml:space="preserve"> гигиенӣ дар деҳа хуб мешавад, маблағҳои </w:t>
            </w:r>
            <w:proofErr w:type="gramStart"/>
            <w:r>
              <w:rPr>
                <w:rFonts w:ascii="Times New Roman" w:hAnsi="Times New Roman" w:cs="Times New Roman"/>
                <w:i/>
                <w:iCs/>
                <w:sz w:val="24"/>
                <w:szCs w:val="24"/>
              </w:rPr>
              <w:t>п</w:t>
            </w:r>
            <w:proofErr w:type="gramEnd"/>
            <w:r>
              <w:rPr>
                <w:rFonts w:ascii="Times New Roman" w:hAnsi="Times New Roman" w:cs="Times New Roman"/>
                <w:i/>
                <w:iCs/>
                <w:sz w:val="24"/>
                <w:szCs w:val="24"/>
              </w:rPr>
              <w:t xml:space="preserve">ӯлии сокинони деҳа </w:t>
            </w:r>
            <w:r w:rsidR="00DA0CD8" w:rsidRPr="00AB6FBB">
              <w:rPr>
                <w:rFonts w:ascii="Times New Roman" w:hAnsi="Times New Roman" w:cs="Times New Roman"/>
                <w:i/>
                <w:iCs/>
                <w:sz w:val="24"/>
                <w:szCs w:val="24"/>
                <w:lang w:val="tg-Cyrl-TJ"/>
              </w:rPr>
              <w:t>с</w:t>
            </w:r>
            <w:r w:rsidR="00FF6FAB" w:rsidRPr="00AB6FBB">
              <w:rPr>
                <w:rFonts w:ascii="Times New Roman" w:hAnsi="Times New Roman" w:cs="Times New Roman"/>
                <w:i/>
                <w:iCs/>
                <w:sz w:val="24"/>
                <w:szCs w:val="24"/>
              </w:rPr>
              <w:t>арфа</w:t>
            </w:r>
            <w:r w:rsidR="00DB204D">
              <w:rPr>
                <w:rFonts w:ascii="Times New Roman" w:hAnsi="Times New Roman" w:cs="Times New Roman"/>
                <w:i/>
                <w:iCs/>
                <w:sz w:val="24"/>
                <w:szCs w:val="24"/>
              </w:rPr>
              <w:t xml:space="preserve"> карда</w:t>
            </w:r>
            <w:r>
              <w:rPr>
                <w:rFonts w:ascii="Times New Roman" w:hAnsi="Times New Roman" w:cs="Times New Roman"/>
                <w:i/>
                <w:iCs/>
                <w:sz w:val="24"/>
                <w:szCs w:val="24"/>
              </w:rPr>
              <w:t xml:space="preserve"> мешаванд.</w:t>
            </w:r>
          </w:p>
        </w:tc>
      </w:tr>
      <w:tr w:rsidR="00FB230B" w:rsidRPr="000D5C0F" w:rsidTr="00CA53FF">
        <w:trPr>
          <w:trHeight w:val="567"/>
        </w:trPr>
        <w:tc>
          <w:tcPr>
            <w:tcW w:w="675" w:type="dxa"/>
            <w:vAlign w:val="center"/>
          </w:tcPr>
          <w:p w:rsidR="00FB230B" w:rsidRPr="00AB6FBB" w:rsidRDefault="00CA53FF" w:rsidP="00FB230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544" w:type="dxa"/>
            <w:vAlign w:val="center"/>
          </w:tcPr>
          <w:p w:rsidR="00FB230B" w:rsidRPr="00AB6FBB" w:rsidRDefault="00FB230B" w:rsidP="00FB230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бачагона</w:t>
            </w:r>
          </w:p>
        </w:tc>
        <w:tc>
          <w:tcPr>
            <w:tcW w:w="5245" w:type="dxa"/>
            <w:vAlign w:val="center"/>
          </w:tcPr>
          <w:p w:rsidR="00FB230B" w:rsidRPr="00AB6FBB" w:rsidRDefault="00CA53FF" w:rsidP="00FB230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w:t>
            </w:r>
            <w:proofErr w:type="gramStart"/>
            <w:r>
              <w:rPr>
                <w:rFonts w:ascii="Times New Roman" w:hAnsi="Times New Roman" w:cs="Times New Roman"/>
                <w:i/>
                <w:iCs/>
                <w:sz w:val="24"/>
                <w:szCs w:val="24"/>
              </w:rPr>
              <w:t>де</w:t>
            </w:r>
            <w:proofErr w:type="gramEnd"/>
            <w:r>
              <w:rPr>
                <w:rFonts w:ascii="Times New Roman" w:hAnsi="Times New Roman" w:cs="Times New Roman"/>
                <w:i/>
                <w:iCs/>
                <w:sz w:val="24"/>
                <w:szCs w:val="24"/>
              </w:rPr>
              <w:t xml:space="preserve">ҳа соҳиби муассиса </w:t>
            </w:r>
            <w:r w:rsidR="00FB230B">
              <w:rPr>
                <w:rFonts w:ascii="Times New Roman" w:hAnsi="Times New Roman" w:cs="Times New Roman"/>
                <w:i/>
                <w:iCs/>
                <w:sz w:val="24"/>
                <w:szCs w:val="24"/>
              </w:rPr>
              <w:t>томакта</w:t>
            </w:r>
            <w:r>
              <w:rPr>
                <w:rFonts w:ascii="Times New Roman" w:hAnsi="Times New Roman" w:cs="Times New Roman"/>
                <w:i/>
                <w:iCs/>
                <w:sz w:val="24"/>
                <w:szCs w:val="24"/>
              </w:rPr>
              <w:t>и</w:t>
            </w:r>
            <w:r w:rsidR="00FB230B">
              <w:rPr>
                <w:rFonts w:ascii="Times New Roman" w:hAnsi="Times New Roman" w:cs="Times New Roman"/>
                <w:i/>
                <w:iCs/>
                <w:sz w:val="24"/>
                <w:szCs w:val="24"/>
              </w:rPr>
              <w:t>би</w:t>
            </w:r>
            <w:r>
              <w:rPr>
                <w:rFonts w:ascii="Times New Roman" w:hAnsi="Times New Roman" w:cs="Times New Roman"/>
                <w:i/>
                <w:iCs/>
                <w:sz w:val="24"/>
                <w:szCs w:val="24"/>
              </w:rPr>
              <w:t>и</w:t>
            </w:r>
            <w:r w:rsidR="00FB230B">
              <w:rPr>
                <w:rFonts w:ascii="Times New Roman" w:hAnsi="Times New Roman" w:cs="Times New Roman"/>
                <w:i/>
                <w:iCs/>
                <w:sz w:val="24"/>
                <w:szCs w:val="24"/>
              </w:rPr>
              <w:t xml:space="preserve"> </w:t>
            </w:r>
            <w:r>
              <w:rPr>
                <w:rFonts w:ascii="Times New Roman" w:hAnsi="Times New Roman" w:cs="Times New Roman"/>
                <w:i/>
                <w:iCs/>
                <w:sz w:val="24"/>
                <w:szCs w:val="24"/>
              </w:rPr>
              <w:t xml:space="preserve"> замонавӣ </w:t>
            </w:r>
            <w:r w:rsidR="00FB230B">
              <w:rPr>
                <w:rFonts w:ascii="Times New Roman" w:hAnsi="Times New Roman" w:cs="Times New Roman"/>
                <w:i/>
                <w:iCs/>
                <w:sz w:val="24"/>
                <w:szCs w:val="24"/>
              </w:rPr>
              <w:t>мешавад, шароити таълиму тарбияи кӯдакон хуб мешавад, Волидайни кӯдакон</w:t>
            </w:r>
            <w:r>
              <w:rPr>
                <w:rFonts w:ascii="Times New Roman" w:hAnsi="Times New Roman" w:cs="Times New Roman"/>
                <w:i/>
                <w:iCs/>
                <w:sz w:val="24"/>
                <w:szCs w:val="24"/>
              </w:rPr>
              <w:t xml:space="preserve"> </w:t>
            </w:r>
            <w:r w:rsidR="00FB230B">
              <w:rPr>
                <w:rFonts w:ascii="Times New Roman" w:hAnsi="Times New Roman" w:cs="Times New Roman"/>
                <w:i/>
                <w:iCs/>
                <w:sz w:val="24"/>
                <w:szCs w:val="24"/>
              </w:rPr>
              <w:t xml:space="preserve">шароити ба кор баромаданро пайдо мекунанд.  </w:t>
            </w:r>
          </w:p>
        </w:tc>
      </w:tr>
      <w:tr w:rsidR="00FB230B" w:rsidRPr="000D5C0F" w:rsidTr="00CA53FF">
        <w:trPr>
          <w:trHeight w:val="567"/>
        </w:trPr>
        <w:tc>
          <w:tcPr>
            <w:tcW w:w="675" w:type="dxa"/>
            <w:vAlign w:val="center"/>
          </w:tcPr>
          <w:p w:rsidR="00FB230B" w:rsidRDefault="00CA53FF" w:rsidP="00FB230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544" w:type="dxa"/>
            <w:vAlign w:val="center"/>
          </w:tcPr>
          <w:p w:rsidR="00FB230B" w:rsidRDefault="00FB230B" w:rsidP="00FB230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Майдончаи варзишии замонавӣ</w:t>
            </w:r>
          </w:p>
        </w:tc>
        <w:tc>
          <w:tcPr>
            <w:tcW w:w="5245" w:type="dxa"/>
            <w:vAlign w:val="center"/>
          </w:tcPr>
          <w:p w:rsidR="00FB230B" w:rsidRPr="00AB6FBB" w:rsidRDefault="00CA53FF" w:rsidP="00FB230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соҳиби майдончаи варзишии замонавӣ</w:t>
            </w:r>
            <w:r w:rsidR="00FB230B">
              <w:rPr>
                <w:rFonts w:ascii="Times New Roman" w:hAnsi="Times New Roman" w:cs="Times New Roman"/>
                <w:i/>
                <w:iCs/>
                <w:sz w:val="24"/>
                <w:szCs w:val="24"/>
              </w:rPr>
              <w:t xml:space="preserve"> мешавад, ҷ</w:t>
            </w:r>
            <w:r>
              <w:rPr>
                <w:rFonts w:ascii="Times New Roman" w:hAnsi="Times New Roman" w:cs="Times New Roman"/>
                <w:i/>
                <w:iCs/>
                <w:sz w:val="24"/>
                <w:szCs w:val="24"/>
              </w:rPr>
              <w:t>авонон ба варзиш машғ</w:t>
            </w:r>
            <w:proofErr w:type="gramStart"/>
            <w:r>
              <w:rPr>
                <w:rFonts w:ascii="Times New Roman" w:hAnsi="Times New Roman" w:cs="Times New Roman"/>
                <w:i/>
                <w:iCs/>
                <w:sz w:val="24"/>
                <w:szCs w:val="24"/>
              </w:rPr>
              <w:t>ул</w:t>
            </w:r>
            <w:proofErr w:type="gramEnd"/>
            <w:r>
              <w:rPr>
                <w:rFonts w:ascii="Times New Roman" w:hAnsi="Times New Roman" w:cs="Times New Roman"/>
                <w:i/>
                <w:iCs/>
                <w:sz w:val="24"/>
                <w:szCs w:val="24"/>
              </w:rPr>
              <w:t xml:space="preserve"> шуда аз корҳои беҳуда даст мекашанд</w:t>
            </w:r>
            <w:r w:rsidR="00FB230B">
              <w:rPr>
                <w:rFonts w:ascii="Times New Roman" w:hAnsi="Times New Roman" w:cs="Times New Roman"/>
                <w:i/>
                <w:iCs/>
                <w:sz w:val="24"/>
                <w:szCs w:val="24"/>
              </w:rPr>
              <w:t>. Беҳтар шудани вазъи саломатии сокинон</w:t>
            </w:r>
            <w:r>
              <w:rPr>
                <w:rFonts w:ascii="Times New Roman" w:hAnsi="Times New Roman" w:cs="Times New Roman"/>
                <w:i/>
                <w:iCs/>
                <w:sz w:val="24"/>
                <w:szCs w:val="24"/>
              </w:rPr>
              <w:t xml:space="preserve">и </w:t>
            </w:r>
            <w:proofErr w:type="gramStart"/>
            <w:r>
              <w:rPr>
                <w:rFonts w:ascii="Times New Roman" w:hAnsi="Times New Roman" w:cs="Times New Roman"/>
                <w:i/>
                <w:iCs/>
                <w:sz w:val="24"/>
                <w:szCs w:val="24"/>
              </w:rPr>
              <w:t>де</w:t>
            </w:r>
            <w:proofErr w:type="gramEnd"/>
            <w:r>
              <w:rPr>
                <w:rFonts w:ascii="Times New Roman" w:hAnsi="Times New Roman" w:cs="Times New Roman"/>
                <w:i/>
                <w:iCs/>
                <w:sz w:val="24"/>
                <w:szCs w:val="24"/>
              </w:rPr>
              <w:t>ҳа</w:t>
            </w:r>
            <w:r w:rsidR="00FB230B">
              <w:rPr>
                <w:rFonts w:ascii="Times New Roman" w:hAnsi="Times New Roman" w:cs="Times New Roman"/>
                <w:i/>
                <w:iCs/>
                <w:sz w:val="24"/>
                <w:szCs w:val="24"/>
              </w:rPr>
              <w:t xml:space="preserve"> ва обутоб ёфтани бадан</w:t>
            </w:r>
            <w:r>
              <w:rPr>
                <w:rFonts w:ascii="Times New Roman" w:hAnsi="Times New Roman" w:cs="Times New Roman"/>
                <w:i/>
                <w:iCs/>
                <w:sz w:val="24"/>
                <w:szCs w:val="24"/>
              </w:rPr>
              <w:t>ҳо</w:t>
            </w:r>
            <w:r w:rsidR="00FB230B">
              <w:rPr>
                <w:rFonts w:ascii="Times New Roman" w:hAnsi="Times New Roman" w:cs="Times New Roman"/>
                <w:i/>
                <w:iCs/>
                <w:sz w:val="24"/>
                <w:szCs w:val="24"/>
              </w:rPr>
              <w:t xml:space="preserve">.  </w:t>
            </w:r>
          </w:p>
        </w:tc>
      </w:tr>
      <w:tr w:rsidR="00CA53FF" w:rsidRPr="000D5C0F" w:rsidTr="00CA53FF">
        <w:trPr>
          <w:trHeight w:val="567"/>
        </w:trPr>
        <w:tc>
          <w:tcPr>
            <w:tcW w:w="675" w:type="dxa"/>
            <w:vAlign w:val="center"/>
          </w:tcPr>
          <w:p w:rsidR="00CA53FF" w:rsidRPr="00AB6FBB" w:rsidRDefault="00CA53FF" w:rsidP="00CA53F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544" w:type="dxa"/>
            <w:vAlign w:val="center"/>
          </w:tcPr>
          <w:p w:rsidR="00CA53FF" w:rsidRPr="00AB6FBB" w:rsidRDefault="00CA53FF" w:rsidP="00CA53F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Сартарошхона</w:t>
            </w:r>
          </w:p>
        </w:tc>
        <w:tc>
          <w:tcPr>
            <w:tcW w:w="5245" w:type="dxa"/>
            <w:vAlign w:val="center"/>
          </w:tcPr>
          <w:p w:rsidR="00CA53FF" w:rsidRPr="00AB6FBB" w:rsidRDefault="00CA53FF" w:rsidP="00CA53F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Хизматрасонии хубу</w:t>
            </w:r>
            <w:r w:rsidRPr="00AB6FBB">
              <w:rPr>
                <w:rFonts w:ascii="Times New Roman" w:hAnsi="Times New Roman" w:cs="Times New Roman"/>
                <w:i/>
                <w:iCs/>
                <w:sz w:val="24"/>
                <w:szCs w:val="24"/>
              </w:rPr>
              <w:t xml:space="preserve"> босифат ва саривақт</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w:t>
            </w:r>
            <w:proofErr w:type="gramStart"/>
            <w:r w:rsidRPr="00AB6FBB">
              <w:rPr>
                <w:rFonts w:ascii="Times New Roman" w:hAnsi="Times New Roman" w:cs="Times New Roman"/>
                <w:i/>
                <w:iCs/>
                <w:sz w:val="24"/>
                <w:szCs w:val="24"/>
              </w:rPr>
              <w:t>ба</w:t>
            </w:r>
            <w:proofErr w:type="gramEnd"/>
            <w:r w:rsidRPr="00AB6FBB">
              <w:rPr>
                <w:rFonts w:ascii="Times New Roman" w:hAnsi="Times New Roman" w:cs="Times New Roman"/>
                <w:i/>
                <w:iCs/>
                <w:sz w:val="24"/>
                <w:szCs w:val="24"/>
              </w:rPr>
              <w:t xml:space="preserve"> аҳолии деҳа, </w:t>
            </w:r>
            <w:r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 хонаводаҳо</w:t>
            </w:r>
          </w:p>
        </w:tc>
      </w:tr>
      <w:tr w:rsidR="00CA53FF" w:rsidRPr="000D5C0F" w:rsidTr="00CA53FF">
        <w:trPr>
          <w:trHeight w:val="567"/>
        </w:trPr>
        <w:tc>
          <w:tcPr>
            <w:tcW w:w="675" w:type="dxa"/>
            <w:vAlign w:val="center"/>
          </w:tcPr>
          <w:p w:rsidR="00CA53FF" w:rsidRPr="00AB6FBB" w:rsidRDefault="00CA53FF" w:rsidP="00CA53F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544" w:type="dxa"/>
            <w:vAlign w:val="center"/>
          </w:tcPr>
          <w:p w:rsidR="00CA53FF" w:rsidRPr="00AB6FBB" w:rsidRDefault="00CA53FF" w:rsidP="00CA53F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Ҳаммом</w:t>
            </w:r>
          </w:p>
        </w:tc>
        <w:tc>
          <w:tcPr>
            <w:tcW w:w="5245" w:type="dxa"/>
            <w:vAlign w:val="center"/>
          </w:tcPr>
          <w:p w:rsidR="00CA53FF" w:rsidRPr="00AB6FBB" w:rsidRDefault="00CA53FF" w:rsidP="00CA53F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Хизматрасонии хубу</w:t>
            </w:r>
            <w:r w:rsidRPr="00AB6FBB">
              <w:rPr>
                <w:rFonts w:ascii="Times New Roman" w:hAnsi="Times New Roman" w:cs="Times New Roman"/>
                <w:i/>
                <w:iCs/>
                <w:sz w:val="24"/>
                <w:szCs w:val="24"/>
              </w:rPr>
              <w:t xml:space="preserve"> босифат ва саривақт</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w:t>
            </w:r>
            <w:proofErr w:type="gramStart"/>
            <w:r w:rsidRPr="00AB6FBB">
              <w:rPr>
                <w:rFonts w:ascii="Times New Roman" w:hAnsi="Times New Roman" w:cs="Times New Roman"/>
                <w:i/>
                <w:iCs/>
                <w:sz w:val="24"/>
                <w:szCs w:val="24"/>
              </w:rPr>
              <w:t>ба</w:t>
            </w:r>
            <w:proofErr w:type="gramEnd"/>
            <w:r w:rsidRPr="00AB6FBB">
              <w:rPr>
                <w:rFonts w:ascii="Times New Roman" w:hAnsi="Times New Roman" w:cs="Times New Roman"/>
                <w:i/>
                <w:iCs/>
                <w:sz w:val="24"/>
                <w:szCs w:val="24"/>
              </w:rPr>
              <w:t xml:space="preserve"> аҳолии деҳа, </w:t>
            </w:r>
            <w:r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 хонаводаҳо</w:t>
            </w:r>
          </w:p>
        </w:tc>
      </w:tr>
      <w:tr w:rsidR="00CA53FF" w:rsidRPr="000D5C0F" w:rsidTr="00CA53FF">
        <w:trPr>
          <w:trHeight w:val="567"/>
        </w:trPr>
        <w:tc>
          <w:tcPr>
            <w:tcW w:w="675" w:type="dxa"/>
            <w:vAlign w:val="center"/>
          </w:tcPr>
          <w:p w:rsidR="00CA53FF" w:rsidRPr="00AB6FBB" w:rsidRDefault="00CA53FF" w:rsidP="00CA53F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544" w:type="dxa"/>
            <w:vAlign w:val="center"/>
          </w:tcPr>
          <w:p w:rsidR="00CA53FF" w:rsidRPr="00AB6FBB" w:rsidRDefault="00CA53FF" w:rsidP="00CA53F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Китобхона</w:t>
            </w:r>
          </w:p>
        </w:tc>
        <w:tc>
          <w:tcPr>
            <w:tcW w:w="5245" w:type="dxa"/>
            <w:vAlign w:val="center"/>
          </w:tcPr>
          <w:p w:rsidR="00CA53FF" w:rsidRPr="00AB6FBB" w:rsidRDefault="00CA53FF" w:rsidP="00CA53F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Боло бардоштани савияи дониш ва маърифатнокии аҳол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w:t>
            </w:r>
            <w:r w:rsidRPr="00AB6FBB">
              <w:rPr>
                <w:rFonts w:ascii="Times New Roman" w:hAnsi="Times New Roman" w:cs="Times New Roman"/>
                <w:i/>
                <w:iCs/>
                <w:sz w:val="24"/>
                <w:szCs w:val="24"/>
                <w:lang w:val="tg-Cyrl-TJ"/>
              </w:rPr>
              <w:t xml:space="preserve"> </w:t>
            </w:r>
            <w:r w:rsidRPr="00AB6FBB">
              <w:rPr>
                <w:rFonts w:ascii="Times New Roman" w:hAnsi="Times New Roman" w:cs="Times New Roman"/>
                <w:i/>
                <w:iCs/>
                <w:sz w:val="24"/>
                <w:szCs w:val="24"/>
              </w:rPr>
              <w:t xml:space="preserve">хусус ҷавонон. </w:t>
            </w:r>
          </w:p>
        </w:tc>
      </w:tr>
      <w:tr w:rsidR="00CA53FF" w:rsidRPr="000D5C0F" w:rsidTr="00CA53FF">
        <w:trPr>
          <w:trHeight w:val="567"/>
        </w:trPr>
        <w:tc>
          <w:tcPr>
            <w:tcW w:w="675" w:type="dxa"/>
            <w:vAlign w:val="center"/>
          </w:tcPr>
          <w:p w:rsidR="00CA53FF" w:rsidRPr="00AB6FBB" w:rsidRDefault="00CA53FF" w:rsidP="00CA53F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3544" w:type="dxa"/>
            <w:vAlign w:val="center"/>
          </w:tcPr>
          <w:p w:rsidR="00CA53FF" w:rsidRPr="00AB6FBB" w:rsidRDefault="00CA53FF" w:rsidP="00CA53F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245" w:type="dxa"/>
            <w:vAlign w:val="center"/>
          </w:tcPr>
          <w:p w:rsidR="00CA53FF" w:rsidRPr="00AB6FBB" w:rsidRDefault="00CA53FF" w:rsidP="00CA53F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80756F" w:rsidRPr="005E3295" w:rsidRDefault="00FF6FAB" w:rsidP="005E3295">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85"/>
        <w:gridCol w:w="3740"/>
        <w:gridCol w:w="1671"/>
        <w:gridCol w:w="3754"/>
      </w:tblGrid>
      <w:tr w:rsidR="00FF6FAB" w:rsidRPr="000D5C0F" w:rsidTr="00BB4025">
        <w:trPr>
          <w:cantSplit/>
        </w:trPr>
        <w:tc>
          <w:tcPr>
            <w:tcW w:w="300"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91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57"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25"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BB4025">
        <w:trPr>
          <w:cantSplit/>
        </w:trPr>
        <w:tc>
          <w:tcPr>
            <w:tcW w:w="300"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91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57" w:type="pct"/>
            <w:tcBorders>
              <w:top w:val="double" w:sz="4" w:space="0" w:color="auto"/>
            </w:tcBorders>
          </w:tcPr>
          <w:p w:rsidR="00FF6FAB" w:rsidRPr="00AB6FBB" w:rsidRDefault="002B1046" w:rsidP="00C63A86">
            <w:pPr>
              <w:pStyle w:val="a5"/>
              <w:spacing w:line="240" w:lineRule="auto"/>
              <w:jc w:val="center"/>
              <w:rPr>
                <w:i/>
                <w:iCs/>
                <w:sz w:val="24"/>
                <w:szCs w:val="24"/>
              </w:rPr>
            </w:pPr>
            <w:r>
              <w:rPr>
                <w:i/>
                <w:iCs/>
                <w:sz w:val="24"/>
                <w:szCs w:val="24"/>
              </w:rPr>
              <w:t>-</w:t>
            </w:r>
          </w:p>
        </w:tc>
        <w:tc>
          <w:tcPr>
            <w:tcW w:w="1925"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BB4025">
        <w:trPr>
          <w:cantSplit/>
        </w:trPr>
        <w:tc>
          <w:tcPr>
            <w:tcW w:w="30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2</w:t>
            </w:r>
          </w:p>
        </w:tc>
        <w:tc>
          <w:tcPr>
            <w:tcW w:w="191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57"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2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BB4025">
        <w:trPr>
          <w:cantSplit/>
        </w:trPr>
        <w:tc>
          <w:tcPr>
            <w:tcW w:w="30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91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57"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2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BB4025">
        <w:trPr>
          <w:cantSplit/>
        </w:trPr>
        <w:tc>
          <w:tcPr>
            <w:tcW w:w="30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91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57" w:type="pct"/>
          </w:tcPr>
          <w:p w:rsidR="00FF6FAB" w:rsidRPr="00AB6FBB" w:rsidRDefault="002B1046" w:rsidP="00C63A86">
            <w:pPr>
              <w:pStyle w:val="a5"/>
              <w:spacing w:line="240" w:lineRule="auto"/>
              <w:jc w:val="center"/>
              <w:rPr>
                <w:i/>
                <w:iCs/>
                <w:sz w:val="24"/>
                <w:szCs w:val="24"/>
              </w:rPr>
            </w:pPr>
            <w:r>
              <w:rPr>
                <w:i/>
                <w:iCs/>
                <w:sz w:val="24"/>
                <w:szCs w:val="24"/>
              </w:rPr>
              <w:t>-</w:t>
            </w:r>
          </w:p>
        </w:tc>
        <w:tc>
          <w:tcPr>
            <w:tcW w:w="192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C63A86">
        <w:trPr>
          <w:cantSplit/>
        </w:trPr>
        <w:tc>
          <w:tcPr>
            <w:tcW w:w="30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91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57" w:type="pct"/>
          </w:tcPr>
          <w:p w:rsidR="00FF6FAB" w:rsidRPr="00AB6FBB" w:rsidRDefault="00FF6FAB" w:rsidP="00C63A86">
            <w:pPr>
              <w:pStyle w:val="a5"/>
              <w:spacing w:line="240" w:lineRule="auto"/>
              <w:jc w:val="center"/>
              <w:rPr>
                <w:i/>
                <w:iCs/>
                <w:sz w:val="24"/>
                <w:szCs w:val="24"/>
              </w:rPr>
            </w:pPr>
          </w:p>
        </w:tc>
        <w:tc>
          <w:tcPr>
            <w:tcW w:w="1925"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BB4025">
        <w:trPr>
          <w:cantSplit/>
        </w:trPr>
        <w:tc>
          <w:tcPr>
            <w:tcW w:w="300"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91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57" w:type="pct"/>
            <w:tcBorders>
              <w:bottom w:val="double" w:sz="4" w:space="0" w:color="auto"/>
            </w:tcBorders>
          </w:tcPr>
          <w:p w:rsidR="00C63A86" w:rsidRPr="00AB6FBB" w:rsidRDefault="002B1046" w:rsidP="00C63A86">
            <w:pPr>
              <w:pStyle w:val="a5"/>
              <w:spacing w:line="240" w:lineRule="auto"/>
              <w:jc w:val="center"/>
              <w:rPr>
                <w:i/>
                <w:iCs/>
                <w:sz w:val="24"/>
                <w:szCs w:val="24"/>
              </w:rPr>
            </w:pPr>
            <w:r>
              <w:rPr>
                <w:i/>
                <w:iCs/>
                <w:sz w:val="24"/>
                <w:szCs w:val="24"/>
              </w:rPr>
              <w:t>-</w:t>
            </w:r>
          </w:p>
        </w:tc>
        <w:tc>
          <w:tcPr>
            <w:tcW w:w="1925"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CA53FF" w:rsidP="00FF6FAB">
      <w:pPr>
        <w:pStyle w:val="a5"/>
        <w:spacing w:line="240" w:lineRule="auto"/>
        <w:rPr>
          <w:i/>
          <w:sz w:val="24"/>
          <w:szCs w:val="24"/>
        </w:rPr>
      </w:pPr>
      <w:r w:rsidRPr="00CA53FF">
        <w:rPr>
          <w:i/>
          <w:sz w:val="24"/>
          <w:szCs w:val="24"/>
        </w:rPr>
        <w:t xml:space="preserve">Эзоҳ: Дар деҳаи Мирапоқ таги солҳои охир ҳолати фавти модару </w:t>
      </w:r>
      <w:proofErr w:type="gramStart"/>
      <w:r w:rsidRPr="00CA53FF">
        <w:rPr>
          <w:i/>
          <w:sz w:val="24"/>
          <w:szCs w:val="24"/>
        </w:rPr>
        <w:t>к</w:t>
      </w:r>
      <w:proofErr w:type="gramEnd"/>
      <w:r w:rsidRPr="00CA53FF">
        <w:rPr>
          <w:i/>
          <w:sz w:val="24"/>
          <w:szCs w:val="24"/>
        </w:rPr>
        <w:t>ӯдак аз ҳисоби касалиҳои сирояткунанда ба қайд гирифта нашудаст.</w:t>
      </w:r>
    </w:p>
    <w:p w:rsidR="00CA53FF" w:rsidRPr="00CA53FF" w:rsidRDefault="00CA53FF" w:rsidP="00FF6FAB">
      <w:pPr>
        <w:pStyle w:val="a5"/>
        <w:spacing w:line="240" w:lineRule="auto"/>
        <w:rPr>
          <w:i/>
          <w:sz w:val="24"/>
          <w:szCs w:val="24"/>
        </w:rPr>
      </w:pPr>
    </w:p>
    <w:p w:rsidR="00FF6FAB" w:rsidRPr="000D5C0F" w:rsidRDefault="00FF6FAB" w:rsidP="005E3295">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 xml:space="preserve">Мавҷудияти табақаи </w:t>
      </w:r>
      <w:proofErr w:type="gramStart"/>
      <w:r w:rsidRPr="000D5C0F">
        <w:rPr>
          <w:sz w:val="24"/>
          <w:szCs w:val="24"/>
        </w:rPr>
        <w:t>осебпазири</w:t>
      </w:r>
      <w:proofErr w:type="gramEnd"/>
      <w:r w:rsidRPr="000D5C0F">
        <w:rPr>
          <w:sz w:val="24"/>
          <w:szCs w:val="24"/>
        </w:rPr>
        <w:t xml:space="preserve">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640" w:type="dxa"/>
        <w:tblInd w:w="-34" w:type="dxa"/>
        <w:tblLayout w:type="fixed"/>
        <w:tblLook w:val="04A0"/>
      </w:tblPr>
      <w:tblGrid>
        <w:gridCol w:w="568"/>
        <w:gridCol w:w="2693"/>
        <w:gridCol w:w="850"/>
        <w:gridCol w:w="1134"/>
        <w:gridCol w:w="2807"/>
        <w:gridCol w:w="1588"/>
      </w:tblGrid>
      <w:tr w:rsidR="00FF6FAB" w:rsidRPr="000D5C0F" w:rsidTr="005E3295">
        <w:tc>
          <w:tcPr>
            <w:tcW w:w="568"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69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80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88"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5E3295">
        <w:tc>
          <w:tcPr>
            <w:tcW w:w="568"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2B1046" w:rsidP="008548BF">
            <w:pPr>
              <w:pStyle w:val="a5"/>
              <w:tabs>
                <w:tab w:val="clear" w:pos="-720"/>
              </w:tabs>
              <w:suppressAutoHyphens w:val="0"/>
              <w:spacing w:line="240" w:lineRule="auto"/>
              <w:jc w:val="center"/>
              <w:rPr>
                <w:i/>
                <w:sz w:val="24"/>
                <w:szCs w:val="24"/>
              </w:rPr>
            </w:pPr>
            <w:r>
              <w:rPr>
                <w:i/>
                <w:sz w:val="24"/>
                <w:szCs w:val="24"/>
              </w:rPr>
              <w:t>1</w:t>
            </w:r>
            <w:r w:rsidR="00BD07C5">
              <w:rPr>
                <w:i/>
                <w:sz w:val="24"/>
                <w:szCs w:val="24"/>
              </w:rPr>
              <w:t>9</w:t>
            </w: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88"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5E3295">
        <w:tc>
          <w:tcPr>
            <w:tcW w:w="568"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FF6FAB" w:rsidP="008548BF">
            <w:pPr>
              <w:pStyle w:val="a5"/>
              <w:tabs>
                <w:tab w:val="clear" w:pos="-720"/>
              </w:tabs>
              <w:suppressAutoHyphens w:val="0"/>
              <w:spacing w:line="240" w:lineRule="auto"/>
              <w:jc w:val="center"/>
              <w:rPr>
                <w:i/>
                <w:sz w:val="24"/>
                <w:szCs w:val="24"/>
              </w:rPr>
            </w:pPr>
          </w:p>
        </w:tc>
        <w:tc>
          <w:tcPr>
            <w:tcW w:w="2807"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88"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5E3295">
        <w:tc>
          <w:tcPr>
            <w:tcW w:w="568"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693"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2B1046" w:rsidP="008548BF">
            <w:pPr>
              <w:pStyle w:val="a5"/>
              <w:tabs>
                <w:tab w:val="clear" w:pos="-720"/>
              </w:tabs>
              <w:suppressAutoHyphens w:val="0"/>
              <w:spacing w:line="240" w:lineRule="auto"/>
              <w:jc w:val="center"/>
              <w:rPr>
                <w:i/>
                <w:sz w:val="24"/>
                <w:szCs w:val="24"/>
              </w:rPr>
            </w:pPr>
            <w:r>
              <w:rPr>
                <w:i/>
                <w:sz w:val="24"/>
                <w:szCs w:val="24"/>
                <w:lang w:val="tg-Cyrl-TJ"/>
              </w:rPr>
              <w:t>43</w:t>
            </w:r>
          </w:p>
        </w:tc>
        <w:tc>
          <w:tcPr>
            <w:tcW w:w="2807"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88"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73477A" w:rsidRDefault="0073477A" w:rsidP="0073477A">
      <w:pPr>
        <w:pStyle w:val="a5"/>
        <w:spacing w:line="240" w:lineRule="auto"/>
        <w:ind w:left="502"/>
        <w:jc w:val="both"/>
        <w:rPr>
          <w:sz w:val="24"/>
          <w:szCs w:val="24"/>
        </w:rPr>
      </w:pPr>
    </w:p>
    <w:p w:rsidR="00E84DD3" w:rsidRDefault="00E84DD3" w:rsidP="0073477A">
      <w:pPr>
        <w:pStyle w:val="a5"/>
        <w:spacing w:line="240" w:lineRule="auto"/>
        <w:ind w:left="502"/>
        <w:jc w:val="both"/>
        <w:rPr>
          <w:sz w:val="24"/>
          <w:szCs w:val="24"/>
        </w:rPr>
      </w:pPr>
    </w:p>
    <w:p w:rsidR="00FF6FAB" w:rsidRPr="000D5C0F" w:rsidRDefault="00FF6FAB" w:rsidP="005E3295">
      <w:pPr>
        <w:pStyle w:val="a5"/>
        <w:numPr>
          <w:ilvl w:val="1"/>
          <w:numId w:val="17"/>
        </w:numPr>
        <w:tabs>
          <w:tab w:val="clear" w:pos="-720"/>
        </w:tabs>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Default="00FF6FAB" w:rsidP="00FF6FAB">
      <w:pPr>
        <w:pStyle w:val="a5"/>
        <w:spacing w:line="240" w:lineRule="auto"/>
        <w:jc w:val="center"/>
        <w:rPr>
          <w:sz w:val="24"/>
          <w:szCs w:val="24"/>
        </w:rPr>
      </w:pPr>
    </w:p>
    <w:p w:rsidR="00E84DD3" w:rsidRPr="000D5C0F" w:rsidRDefault="00E84DD3" w:rsidP="00FF6FAB">
      <w:pPr>
        <w:pStyle w:val="a5"/>
        <w:spacing w:line="240" w:lineRule="auto"/>
        <w:jc w:val="center"/>
        <w:rPr>
          <w:sz w:val="24"/>
          <w:szCs w:val="24"/>
        </w:rPr>
      </w:pPr>
    </w:p>
    <w:tbl>
      <w:tblPr>
        <w:tblStyle w:val="ab"/>
        <w:tblW w:w="9606" w:type="dxa"/>
        <w:tblLook w:val="04A0"/>
      </w:tblPr>
      <w:tblGrid>
        <w:gridCol w:w="668"/>
        <w:gridCol w:w="2783"/>
        <w:gridCol w:w="1841"/>
        <w:gridCol w:w="2088"/>
        <w:gridCol w:w="2226"/>
      </w:tblGrid>
      <w:tr w:rsidR="00523AD4" w:rsidRPr="000D5C0F" w:rsidTr="005E3295">
        <w:tc>
          <w:tcPr>
            <w:tcW w:w="668" w:type="dxa"/>
            <w:shd w:val="clear" w:color="auto" w:fill="C9C9C9" w:themeFill="accent3" w:themeFillTint="99"/>
          </w:tcPr>
          <w:p w:rsidR="00FF6FAB" w:rsidRPr="00AB6FBB" w:rsidRDefault="00FF6FAB" w:rsidP="008548BF">
            <w:pPr>
              <w:pStyle w:val="a5"/>
              <w:spacing w:line="240" w:lineRule="auto"/>
              <w:jc w:val="both"/>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548BF">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548BF">
            <w:pPr>
              <w:pStyle w:val="a5"/>
              <w:spacing w:line="240" w:lineRule="auto"/>
              <w:jc w:val="center"/>
              <w:rPr>
                <w:sz w:val="24"/>
                <w:szCs w:val="24"/>
              </w:rPr>
            </w:pPr>
          </w:p>
          <w:p w:rsidR="00FF6FAB" w:rsidRPr="00AB6FBB" w:rsidRDefault="00FF6FAB" w:rsidP="008548BF">
            <w:pPr>
              <w:pStyle w:val="a5"/>
              <w:spacing w:line="240" w:lineRule="auto"/>
              <w:jc w:val="center"/>
              <w:rPr>
                <w:sz w:val="24"/>
                <w:szCs w:val="24"/>
              </w:rPr>
            </w:pPr>
            <w:r w:rsidRPr="00AB6FBB">
              <w:rPr>
                <w:sz w:val="24"/>
                <w:szCs w:val="24"/>
              </w:rPr>
              <w:t>Даромади миёна дар як моҳ (сомонӣ)</w:t>
            </w:r>
          </w:p>
        </w:tc>
        <w:tc>
          <w:tcPr>
            <w:tcW w:w="2226" w:type="dxa"/>
            <w:shd w:val="clear" w:color="auto" w:fill="C9C9C9" w:themeFill="accent3" w:themeFillTint="99"/>
          </w:tcPr>
          <w:p w:rsidR="00FF6FAB" w:rsidRPr="00AB6FBB" w:rsidRDefault="00FF6FAB" w:rsidP="008548BF">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5E3295">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2B1046" w:rsidP="008548BF">
            <w:pPr>
              <w:pStyle w:val="a5"/>
              <w:spacing w:line="240" w:lineRule="auto"/>
              <w:jc w:val="center"/>
              <w:rPr>
                <w:i/>
                <w:iCs/>
                <w:sz w:val="24"/>
                <w:szCs w:val="24"/>
              </w:rPr>
            </w:pPr>
            <w:r>
              <w:rPr>
                <w:i/>
                <w:iCs/>
                <w:sz w:val="24"/>
                <w:szCs w:val="24"/>
              </w:rPr>
              <w:t>75</w:t>
            </w:r>
          </w:p>
        </w:tc>
        <w:tc>
          <w:tcPr>
            <w:tcW w:w="2088" w:type="dxa"/>
          </w:tcPr>
          <w:p w:rsidR="00FF6FAB" w:rsidRPr="00AB6FBB" w:rsidRDefault="002B1046" w:rsidP="008548BF">
            <w:pPr>
              <w:pStyle w:val="a5"/>
              <w:spacing w:line="240" w:lineRule="auto"/>
              <w:jc w:val="center"/>
              <w:rPr>
                <w:i/>
                <w:iCs/>
                <w:sz w:val="24"/>
                <w:szCs w:val="24"/>
              </w:rPr>
            </w:pPr>
            <w:r>
              <w:rPr>
                <w:i/>
                <w:iCs/>
                <w:sz w:val="24"/>
                <w:szCs w:val="24"/>
              </w:rPr>
              <w:t>850</w:t>
            </w:r>
          </w:p>
        </w:tc>
        <w:tc>
          <w:tcPr>
            <w:tcW w:w="2226" w:type="dxa"/>
          </w:tcPr>
          <w:p w:rsidR="00FF6FAB" w:rsidRPr="00AB6FBB" w:rsidRDefault="0073477A" w:rsidP="008548BF">
            <w:pPr>
              <w:pStyle w:val="a5"/>
              <w:spacing w:line="240" w:lineRule="auto"/>
              <w:jc w:val="center"/>
              <w:rPr>
                <w:i/>
                <w:iCs/>
                <w:sz w:val="24"/>
                <w:szCs w:val="24"/>
              </w:rPr>
            </w:pPr>
            <w:r>
              <w:rPr>
                <w:i/>
                <w:iCs/>
                <w:sz w:val="24"/>
                <w:szCs w:val="24"/>
              </w:rPr>
              <w:t>102</w:t>
            </w:r>
            <w:r w:rsidR="00FF6FAB" w:rsidRPr="00AB6FBB">
              <w:rPr>
                <w:i/>
                <w:iCs/>
                <w:sz w:val="24"/>
                <w:szCs w:val="24"/>
              </w:rPr>
              <w:t>00</w:t>
            </w:r>
          </w:p>
        </w:tc>
      </w:tr>
      <w:tr w:rsidR="00FF6FAB" w:rsidRPr="000D5C0F" w:rsidTr="005E3295">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2B1046" w:rsidP="008548BF">
            <w:pPr>
              <w:pStyle w:val="a5"/>
              <w:spacing w:line="240" w:lineRule="auto"/>
              <w:jc w:val="center"/>
              <w:rPr>
                <w:i/>
                <w:iCs/>
                <w:sz w:val="24"/>
                <w:szCs w:val="24"/>
              </w:rPr>
            </w:pPr>
            <w:r>
              <w:rPr>
                <w:i/>
                <w:iCs/>
                <w:sz w:val="24"/>
                <w:szCs w:val="24"/>
              </w:rPr>
              <w:t>949</w:t>
            </w:r>
          </w:p>
        </w:tc>
        <w:tc>
          <w:tcPr>
            <w:tcW w:w="2088" w:type="dxa"/>
          </w:tcPr>
          <w:p w:rsidR="00FF6FAB" w:rsidRPr="00AB6FBB" w:rsidRDefault="00D86190" w:rsidP="008548BF">
            <w:pPr>
              <w:pStyle w:val="a5"/>
              <w:spacing w:line="240" w:lineRule="auto"/>
              <w:jc w:val="center"/>
              <w:rPr>
                <w:i/>
                <w:iCs/>
                <w:sz w:val="24"/>
                <w:szCs w:val="24"/>
              </w:rPr>
            </w:pPr>
            <w:r>
              <w:rPr>
                <w:i/>
                <w:iCs/>
                <w:sz w:val="24"/>
                <w:szCs w:val="24"/>
              </w:rPr>
              <w:t>5</w:t>
            </w:r>
            <w:r w:rsidR="002B1046">
              <w:rPr>
                <w:i/>
                <w:iCs/>
                <w:sz w:val="24"/>
                <w:szCs w:val="24"/>
              </w:rPr>
              <w:t>50</w:t>
            </w:r>
          </w:p>
        </w:tc>
        <w:tc>
          <w:tcPr>
            <w:tcW w:w="2226" w:type="dxa"/>
          </w:tcPr>
          <w:p w:rsidR="00FF6FAB" w:rsidRPr="00AB6FBB" w:rsidRDefault="00D86190" w:rsidP="008548BF">
            <w:pPr>
              <w:pStyle w:val="a5"/>
              <w:spacing w:line="240" w:lineRule="auto"/>
              <w:jc w:val="center"/>
              <w:rPr>
                <w:i/>
                <w:iCs/>
                <w:sz w:val="24"/>
                <w:szCs w:val="24"/>
              </w:rPr>
            </w:pPr>
            <w:r>
              <w:rPr>
                <w:i/>
                <w:iCs/>
                <w:sz w:val="24"/>
                <w:szCs w:val="24"/>
              </w:rPr>
              <w:t>66</w:t>
            </w:r>
            <w:r w:rsidR="0073477A">
              <w:rPr>
                <w:i/>
                <w:iCs/>
                <w:sz w:val="24"/>
                <w:szCs w:val="24"/>
              </w:rPr>
              <w:t>0</w:t>
            </w:r>
            <w:r w:rsidR="00FF6FAB" w:rsidRPr="00AB6FBB">
              <w:rPr>
                <w:i/>
                <w:iCs/>
                <w:sz w:val="24"/>
                <w:szCs w:val="24"/>
              </w:rPr>
              <w:t>0</w:t>
            </w:r>
          </w:p>
        </w:tc>
      </w:tr>
      <w:tr w:rsidR="00FF6FAB" w:rsidRPr="000D5C0F" w:rsidTr="005E3295">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rsidR="00FF6FAB" w:rsidRPr="00AB6FBB" w:rsidRDefault="002B1046" w:rsidP="008548BF">
            <w:pPr>
              <w:pStyle w:val="a5"/>
              <w:spacing w:line="240" w:lineRule="auto"/>
              <w:jc w:val="center"/>
              <w:rPr>
                <w:i/>
                <w:iCs/>
                <w:sz w:val="24"/>
                <w:szCs w:val="24"/>
              </w:rPr>
            </w:pPr>
            <w:r>
              <w:rPr>
                <w:i/>
                <w:iCs/>
                <w:sz w:val="24"/>
                <w:szCs w:val="24"/>
              </w:rPr>
              <w:t>280</w:t>
            </w:r>
          </w:p>
        </w:tc>
        <w:tc>
          <w:tcPr>
            <w:tcW w:w="2088" w:type="dxa"/>
          </w:tcPr>
          <w:p w:rsidR="00FF6FAB" w:rsidRPr="00AB6FBB" w:rsidRDefault="002B1046" w:rsidP="008548BF">
            <w:pPr>
              <w:pStyle w:val="a5"/>
              <w:spacing w:line="240" w:lineRule="auto"/>
              <w:jc w:val="center"/>
              <w:rPr>
                <w:i/>
                <w:iCs/>
                <w:sz w:val="24"/>
                <w:szCs w:val="24"/>
              </w:rPr>
            </w:pPr>
            <w:r>
              <w:rPr>
                <w:i/>
                <w:iCs/>
                <w:sz w:val="24"/>
                <w:szCs w:val="24"/>
              </w:rPr>
              <w:t>1100</w:t>
            </w:r>
          </w:p>
        </w:tc>
        <w:tc>
          <w:tcPr>
            <w:tcW w:w="2226" w:type="dxa"/>
          </w:tcPr>
          <w:p w:rsidR="00FF6FAB" w:rsidRPr="00AB6FBB" w:rsidRDefault="0073477A" w:rsidP="008548BF">
            <w:pPr>
              <w:pStyle w:val="a5"/>
              <w:spacing w:line="240" w:lineRule="auto"/>
              <w:jc w:val="center"/>
              <w:rPr>
                <w:i/>
                <w:iCs/>
                <w:sz w:val="24"/>
                <w:szCs w:val="24"/>
              </w:rPr>
            </w:pPr>
            <w:r>
              <w:rPr>
                <w:i/>
                <w:iCs/>
                <w:sz w:val="24"/>
                <w:szCs w:val="24"/>
              </w:rPr>
              <w:t>132</w:t>
            </w:r>
            <w:r w:rsidR="00FF6FAB" w:rsidRPr="00AB6FBB">
              <w:rPr>
                <w:i/>
                <w:iCs/>
                <w:sz w:val="24"/>
                <w:szCs w:val="24"/>
              </w:rPr>
              <w:t>00</w:t>
            </w:r>
          </w:p>
        </w:tc>
      </w:tr>
      <w:tr w:rsidR="00FF6FAB" w:rsidRPr="000D5C0F" w:rsidTr="005E3295">
        <w:tc>
          <w:tcPr>
            <w:tcW w:w="668" w:type="dxa"/>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4</w:t>
            </w:r>
          </w:p>
        </w:tc>
        <w:tc>
          <w:tcPr>
            <w:tcW w:w="2783"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rsidR="00FF6FAB" w:rsidRPr="00AB6FBB" w:rsidRDefault="002B1046" w:rsidP="008548BF">
            <w:pPr>
              <w:pStyle w:val="a5"/>
              <w:spacing w:line="240" w:lineRule="auto"/>
              <w:jc w:val="center"/>
              <w:rPr>
                <w:i/>
                <w:iCs/>
                <w:sz w:val="24"/>
                <w:szCs w:val="24"/>
              </w:rPr>
            </w:pPr>
            <w:r>
              <w:rPr>
                <w:i/>
                <w:iCs/>
                <w:sz w:val="24"/>
                <w:szCs w:val="24"/>
              </w:rPr>
              <w:t>76</w:t>
            </w:r>
          </w:p>
        </w:tc>
        <w:tc>
          <w:tcPr>
            <w:tcW w:w="2088" w:type="dxa"/>
          </w:tcPr>
          <w:p w:rsidR="00FF6FAB" w:rsidRPr="00AB6FBB" w:rsidRDefault="002B1046" w:rsidP="008548BF">
            <w:pPr>
              <w:pStyle w:val="a5"/>
              <w:spacing w:line="240" w:lineRule="auto"/>
              <w:jc w:val="center"/>
              <w:rPr>
                <w:i/>
                <w:iCs/>
                <w:sz w:val="24"/>
                <w:szCs w:val="24"/>
              </w:rPr>
            </w:pPr>
            <w:r>
              <w:rPr>
                <w:i/>
                <w:iCs/>
                <w:sz w:val="24"/>
                <w:szCs w:val="24"/>
              </w:rPr>
              <w:t>2400</w:t>
            </w:r>
          </w:p>
        </w:tc>
        <w:tc>
          <w:tcPr>
            <w:tcW w:w="2226" w:type="dxa"/>
          </w:tcPr>
          <w:p w:rsidR="00FF6FAB" w:rsidRPr="00AB6FBB" w:rsidRDefault="0073477A" w:rsidP="008548BF">
            <w:pPr>
              <w:pStyle w:val="a5"/>
              <w:spacing w:line="240" w:lineRule="auto"/>
              <w:jc w:val="center"/>
              <w:rPr>
                <w:i/>
                <w:iCs/>
                <w:sz w:val="24"/>
                <w:szCs w:val="24"/>
              </w:rPr>
            </w:pPr>
            <w:r>
              <w:rPr>
                <w:i/>
                <w:iCs/>
                <w:sz w:val="24"/>
                <w:szCs w:val="24"/>
              </w:rPr>
              <w:t>288</w:t>
            </w:r>
            <w:r w:rsidR="00FF6FAB" w:rsidRPr="00AB6FBB">
              <w:rPr>
                <w:i/>
                <w:iCs/>
                <w:sz w:val="24"/>
                <w:szCs w:val="24"/>
              </w:rPr>
              <w:t>00</w:t>
            </w:r>
          </w:p>
        </w:tc>
      </w:tr>
      <w:tr w:rsidR="00FF6FAB" w:rsidRPr="000D5C0F" w:rsidTr="005E3295">
        <w:tc>
          <w:tcPr>
            <w:tcW w:w="668" w:type="dxa"/>
          </w:tcPr>
          <w:p w:rsidR="00FF6FAB" w:rsidRPr="00AB6FBB" w:rsidRDefault="002B1046"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783" w:type="dxa"/>
          </w:tcPr>
          <w:p w:rsidR="00FF6FAB" w:rsidRPr="00AB6FBB" w:rsidRDefault="008548BF" w:rsidP="008548BF">
            <w:pPr>
              <w:pStyle w:val="a5"/>
              <w:spacing w:line="240" w:lineRule="auto"/>
              <w:jc w:val="both"/>
              <w:rPr>
                <w:i/>
                <w:iCs/>
                <w:sz w:val="24"/>
                <w:szCs w:val="24"/>
              </w:rPr>
            </w:pPr>
            <w:r w:rsidRPr="00AB6FBB">
              <w:rPr>
                <w:i/>
                <w:iCs/>
                <w:sz w:val="24"/>
                <w:szCs w:val="24"/>
              </w:rPr>
              <w:t xml:space="preserve">Сохибкорон </w:t>
            </w:r>
          </w:p>
        </w:tc>
        <w:tc>
          <w:tcPr>
            <w:tcW w:w="1841" w:type="dxa"/>
          </w:tcPr>
          <w:p w:rsidR="00FF6FAB" w:rsidRPr="00AB6FBB" w:rsidRDefault="002B1046" w:rsidP="008548BF">
            <w:pPr>
              <w:pStyle w:val="a5"/>
              <w:spacing w:line="240" w:lineRule="auto"/>
              <w:jc w:val="center"/>
              <w:rPr>
                <w:i/>
                <w:iCs/>
                <w:sz w:val="24"/>
                <w:szCs w:val="24"/>
              </w:rPr>
            </w:pPr>
            <w:r>
              <w:rPr>
                <w:i/>
                <w:iCs/>
                <w:sz w:val="24"/>
                <w:szCs w:val="24"/>
              </w:rPr>
              <w:t>105</w:t>
            </w:r>
          </w:p>
        </w:tc>
        <w:tc>
          <w:tcPr>
            <w:tcW w:w="2088" w:type="dxa"/>
          </w:tcPr>
          <w:p w:rsidR="00FF6FAB" w:rsidRPr="00AB6FBB" w:rsidRDefault="00D86190" w:rsidP="008548BF">
            <w:pPr>
              <w:pStyle w:val="a5"/>
              <w:spacing w:line="240" w:lineRule="auto"/>
              <w:jc w:val="center"/>
              <w:rPr>
                <w:i/>
                <w:iCs/>
                <w:sz w:val="24"/>
                <w:szCs w:val="24"/>
              </w:rPr>
            </w:pPr>
            <w:r>
              <w:rPr>
                <w:i/>
                <w:iCs/>
                <w:sz w:val="24"/>
                <w:szCs w:val="24"/>
              </w:rPr>
              <w:t>18</w:t>
            </w:r>
            <w:r w:rsidR="002B1046">
              <w:rPr>
                <w:i/>
                <w:iCs/>
                <w:sz w:val="24"/>
                <w:szCs w:val="24"/>
              </w:rPr>
              <w:t>00</w:t>
            </w:r>
          </w:p>
        </w:tc>
        <w:tc>
          <w:tcPr>
            <w:tcW w:w="2226" w:type="dxa"/>
          </w:tcPr>
          <w:p w:rsidR="00FF6FAB" w:rsidRPr="00AB6FBB" w:rsidRDefault="00D86190" w:rsidP="008548BF">
            <w:pPr>
              <w:pStyle w:val="a5"/>
              <w:spacing w:line="240" w:lineRule="auto"/>
              <w:jc w:val="center"/>
              <w:rPr>
                <w:i/>
                <w:iCs/>
                <w:sz w:val="24"/>
                <w:szCs w:val="24"/>
              </w:rPr>
            </w:pPr>
            <w:r>
              <w:rPr>
                <w:i/>
                <w:iCs/>
                <w:sz w:val="24"/>
                <w:szCs w:val="24"/>
              </w:rPr>
              <w:t>216</w:t>
            </w:r>
            <w:r w:rsidR="00672C12" w:rsidRPr="00AB6FBB">
              <w:rPr>
                <w:i/>
                <w:iCs/>
                <w:sz w:val="24"/>
                <w:szCs w:val="24"/>
              </w:rPr>
              <w:t>00</w:t>
            </w:r>
          </w:p>
        </w:tc>
      </w:tr>
      <w:tr w:rsidR="008548BF" w:rsidRPr="000D5C0F" w:rsidTr="005E3295">
        <w:tc>
          <w:tcPr>
            <w:tcW w:w="668" w:type="dxa"/>
          </w:tcPr>
          <w:p w:rsidR="008548BF" w:rsidRPr="00AB6FBB" w:rsidRDefault="008548BF" w:rsidP="008548BF">
            <w:pPr>
              <w:pStyle w:val="a5"/>
              <w:spacing w:line="240" w:lineRule="auto"/>
              <w:jc w:val="center"/>
              <w:rPr>
                <w:i/>
                <w:iCs/>
                <w:sz w:val="24"/>
                <w:szCs w:val="24"/>
              </w:rPr>
            </w:pPr>
          </w:p>
        </w:tc>
        <w:tc>
          <w:tcPr>
            <w:tcW w:w="2783"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rsidR="008548BF" w:rsidRPr="00AB6FBB" w:rsidRDefault="002B1046" w:rsidP="008548BF">
            <w:pPr>
              <w:pStyle w:val="a5"/>
              <w:spacing w:line="240" w:lineRule="auto"/>
              <w:jc w:val="center"/>
              <w:rPr>
                <w:i/>
                <w:iCs/>
                <w:sz w:val="24"/>
                <w:szCs w:val="24"/>
              </w:rPr>
            </w:pPr>
            <w:r>
              <w:rPr>
                <w:i/>
                <w:iCs/>
                <w:sz w:val="24"/>
                <w:szCs w:val="24"/>
              </w:rPr>
              <w:t>1485</w:t>
            </w:r>
          </w:p>
        </w:tc>
        <w:tc>
          <w:tcPr>
            <w:tcW w:w="2088" w:type="dxa"/>
          </w:tcPr>
          <w:p w:rsidR="008548BF" w:rsidRPr="00D86190" w:rsidRDefault="00D86190" w:rsidP="008548BF">
            <w:pPr>
              <w:pStyle w:val="a5"/>
              <w:spacing w:line="240" w:lineRule="auto"/>
              <w:jc w:val="center"/>
              <w:rPr>
                <w:iCs/>
                <w:sz w:val="24"/>
                <w:szCs w:val="24"/>
              </w:rPr>
            </w:pPr>
            <w:r w:rsidRPr="00D86190">
              <w:rPr>
                <w:iCs/>
                <w:sz w:val="24"/>
                <w:szCs w:val="24"/>
              </w:rPr>
              <w:t>х</w:t>
            </w:r>
          </w:p>
        </w:tc>
        <w:tc>
          <w:tcPr>
            <w:tcW w:w="2226" w:type="dxa"/>
          </w:tcPr>
          <w:p w:rsidR="008548BF" w:rsidRPr="00D86190" w:rsidRDefault="00D86190" w:rsidP="008548BF">
            <w:pPr>
              <w:pStyle w:val="a5"/>
              <w:spacing w:line="240" w:lineRule="auto"/>
              <w:jc w:val="center"/>
              <w:rPr>
                <w:iCs/>
                <w:sz w:val="24"/>
                <w:szCs w:val="24"/>
              </w:rPr>
            </w:pPr>
            <w:r w:rsidRPr="00D86190">
              <w:rPr>
                <w:iCs/>
                <w:sz w:val="24"/>
                <w:szCs w:val="24"/>
              </w:rPr>
              <w:t>х</w:t>
            </w:r>
          </w:p>
        </w:tc>
      </w:tr>
    </w:tbl>
    <w:p w:rsidR="00FF6FAB" w:rsidRDefault="00FF6FAB" w:rsidP="005E3295">
      <w:pPr>
        <w:pStyle w:val="a5"/>
        <w:spacing w:line="240" w:lineRule="auto"/>
        <w:jc w:val="both"/>
        <w:rPr>
          <w:sz w:val="24"/>
          <w:szCs w:val="24"/>
        </w:rPr>
      </w:pPr>
    </w:p>
    <w:p w:rsidR="00E84DD3" w:rsidRPr="000D5C0F" w:rsidRDefault="00E84DD3" w:rsidP="005E3295">
      <w:pPr>
        <w:pStyle w:val="a5"/>
        <w:spacing w:line="240" w:lineRule="auto"/>
        <w:jc w:val="both"/>
        <w:rPr>
          <w:sz w:val="24"/>
          <w:szCs w:val="24"/>
        </w:rPr>
      </w:pPr>
    </w:p>
    <w:p w:rsidR="00FF6FAB" w:rsidRPr="00AB6FBB" w:rsidRDefault="00FF6FAB" w:rsidP="005E3295">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5E3295">
      <w:pPr>
        <w:pStyle w:val="a5"/>
        <w:numPr>
          <w:ilvl w:val="0"/>
          <w:numId w:val="21"/>
        </w:numPr>
        <w:spacing w:line="240" w:lineRule="auto"/>
        <w:ind w:left="0" w:firstLine="0"/>
        <w:jc w:val="both"/>
        <w:rPr>
          <w:sz w:val="24"/>
          <w:szCs w:val="24"/>
        </w:rPr>
      </w:pPr>
      <w:r w:rsidRPr="00AB6FBB">
        <w:rPr>
          <w:sz w:val="24"/>
          <w:szCs w:val="24"/>
        </w:rPr>
        <w:t>Музди меҳнат (музди кор, ҳаққи хизматрасонӣ);</w:t>
      </w:r>
    </w:p>
    <w:p w:rsidR="008548BF" w:rsidRPr="00AB6FBB" w:rsidRDefault="008548BF" w:rsidP="005E3295">
      <w:pPr>
        <w:pStyle w:val="a5"/>
        <w:numPr>
          <w:ilvl w:val="0"/>
          <w:numId w:val="21"/>
        </w:numPr>
        <w:spacing w:line="240" w:lineRule="auto"/>
        <w:ind w:left="0" w:firstLine="0"/>
        <w:jc w:val="both"/>
        <w:rPr>
          <w:sz w:val="24"/>
          <w:szCs w:val="24"/>
        </w:rPr>
      </w:pPr>
      <w:r w:rsidRPr="00AB6FBB">
        <w:rPr>
          <w:sz w:val="24"/>
          <w:szCs w:val="24"/>
        </w:rPr>
        <w:t>Аз фаъолияти сохибкор</w:t>
      </w:r>
      <w:r w:rsidR="00AB6FBB">
        <w:rPr>
          <w:sz w:val="24"/>
          <w:szCs w:val="24"/>
          <w:lang w:val="tg-Cyrl-TJ"/>
        </w:rPr>
        <w:t>ӣ</w:t>
      </w:r>
    </w:p>
    <w:p w:rsidR="00FF6FAB" w:rsidRDefault="00FF6FAB" w:rsidP="005E3295">
      <w:pPr>
        <w:pStyle w:val="a5"/>
        <w:numPr>
          <w:ilvl w:val="0"/>
          <w:numId w:val="21"/>
        </w:numPr>
        <w:tabs>
          <w:tab w:val="clear" w:pos="-720"/>
        </w:tabs>
        <w:spacing w:line="240" w:lineRule="auto"/>
        <w:ind w:left="0" w:firstLine="0"/>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E84DD3" w:rsidRPr="005E3295" w:rsidRDefault="00E84DD3" w:rsidP="00E84DD3">
      <w:pPr>
        <w:pStyle w:val="a5"/>
        <w:tabs>
          <w:tab w:val="clear" w:pos="-720"/>
        </w:tabs>
        <w:spacing w:line="240" w:lineRule="auto"/>
        <w:jc w:val="both"/>
        <w:rPr>
          <w:sz w:val="24"/>
          <w:szCs w:val="24"/>
        </w:rPr>
      </w:pPr>
    </w:p>
    <w:p w:rsidR="00FF6FAB" w:rsidRPr="000D5C0F" w:rsidRDefault="00FF6FAB" w:rsidP="005E3295">
      <w:pPr>
        <w:pStyle w:val="a5"/>
        <w:spacing w:line="240" w:lineRule="auto"/>
        <w:jc w:val="both"/>
        <w:rPr>
          <w:sz w:val="24"/>
          <w:szCs w:val="24"/>
        </w:rPr>
      </w:pPr>
    </w:p>
    <w:p w:rsidR="00FF6FAB" w:rsidRDefault="00FF6FAB" w:rsidP="00FF6FAB">
      <w:pPr>
        <w:pStyle w:val="a5"/>
        <w:spacing w:line="240" w:lineRule="auto"/>
        <w:jc w:val="both"/>
        <w:rPr>
          <w:sz w:val="24"/>
          <w:szCs w:val="24"/>
        </w:rPr>
      </w:pPr>
      <w:r w:rsidRPr="000D5C0F">
        <w:rPr>
          <w:noProof/>
          <w:sz w:val="24"/>
          <w:szCs w:val="24"/>
        </w:rPr>
        <w:drawing>
          <wp:inline distT="0" distB="0" distL="0" distR="0">
            <wp:extent cx="5991225" cy="29718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93F" w:rsidRPr="000D5C0F" w:rsidRDefault="0045693F" w:rsidP="00FF6FAB">
      <w:pPr>
        <w:pStyle w:val="a5"/>
        <w:spacing w:line="240" w:lineRule="auto"/>
        <w:jc w:val="both"/>
        <w:rPr>
          <w:sz w:val="24"/>
          <w:szCs w:val="24"/>
        </w:rPr>
      </w:pPr>
    </w:p>
    <w:p w:rsidR="00FE208D" w:rsidRDefault="00FE208D" w:rsidP="00FE208D">
      <w:pPr>
        <w:pStyle w:val="a5"/>
        <w:tabs>
          <w:tab w:val="clear" w:pos="-720"/>
        </w:tabs>
        <w:suppressAutoHyphens w:val="0"/>
        <w:spacing w:line="240" w:lineRule="auto"/>
        <w:ind w:left="502"/>
        <w:jc w:val="both"/>
        <w:rPr>
          <w:sz w:val="24"/>
          <w:szCs w:val="24"/>
        </w:rPr>
      </w:pPr>
    </w:p>
    <w:p w:rsidR="00F743D4" w:rsidRDefault="00FF6FAB" w:rsidP="005E3295">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5E3295" w:rsidRPr="005E3295" w:rsidRDefault="005E3295" w:rsidP="005E3295">
      <w:pPr>
        <w:pStyle w:val="a5"/>
        <w:tabs>
          <w:tab w:val="clear" w:pos="-720"/>
        </w:tabs>
        <w:suppressAutoHyphens w:val="0"/>
        <w:spacing w:line="240" w:lineRule="auto"/>
        <w:ind w:left="502"/>
        <w:jc w:val="both"/>
        <w:rPr>
          <w:sz w:val="24"/>
          <w:szCs w:val="24"/>
        </w:rPr>
      </w:pPr>
    </w:p>
    <w:p w:rsidR="00FF6FAB" w:rsidRPr="00F743D4"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E84DD3" w:rsidRPr="00F743D4" w:rsidRDefault="00E84DD3" w:rsidP="00FF6FAB">
      <w:pPr>
        <w:pStyle w:val="a5"/>
        <w:tabs>
          <w:tab w:val="clear" w:pos="-720"/>
        </w:tabs>
        <w:suppressAutoHyphens w:val="0"/>
        <w:spacing w:line="240" w:lineRule="auto"/>
        <w:jc w:val="both"/>
        <w:rPr>
          <w:sz w:val="24"/>
          <w:szCs w:val="24"/>
        </w:rPr>
      </w:pPr>
    </w:p>
    <w:bookmarkStart w:id="0" w:name="_MON_1707297533"/>
    <w:bookmarkEnd w:id="0"/>
    <w:p w:rsidR="00FF6FAB" w:rsidRDefault="00D86190" w:rsidP="00FF6FAB">
      <w:pPr>
        <w:pStyle w:val="a5"/>
        <w:tabs>
          <w:tab w:val="clear" w:pos="-720"/>
        </w:tabs>
        <w:suppressAutoHyphens w:val="0"/>
        <w:spacing w:line="240" w:lineRule="auto"/>
        <w:jc w:val="both"/>
        <w:rPr>
          <w:color w:val="002060"/>
          <w:sz w:val="24"/>
          <w:szCs w:val="24"/>
        </w:rPr>
      </w:pPr>
      <w:r w:rsidRPr="000D5C0F">
        <w:rPr>
          <w:color w:val="002060"/>
          <w:sz w:val="24"/>
          <w:szCs w:val="24"/>
        </w:rPr>
        <w:object w:dxaOrig="9583" w:dyaOrig="3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89pt" o:ole="">
            <v:imagedata r:id="rId8" o:title=""/>
          </v:shape>
          <o:OLEObject Type="Embed" ProgID="Excel.Sheet.12" ShapeID="_x0000_i1025" DrawAspect="Content" ObjectID="_1714543061" r:id="rId9"/>
        </w:object>
      </w:r>
    </w:p>
    <w:p w:rsidR="00E84DD3" w:rsidRPr="000D5C0F" w:rsidRDefault="00E84DD3" w:rsidP="00FF6FAB">
      <w:pPr>
        <w:pStyle w:val="a5"/>
        <w:tabs>
          <w:tab w:val="clear" w:pos="-720"/>
        </w:tabs>
        <w:suppressAutoHyphens w:val="0"/>
        <w:spacing w:line="240" w:lineRule="auto"/>
        <w:jc w:val="both"/>
        <w:rPr>
          <w:sz w:val="24"/>
          <w:szCs w:val="24"/>
        </w:rPr>
      </w:pPr>
    </w:p>
    <w:p w:rsidR="00FF6FAB" w:rsidRPr="000D5C0F" w:rsidRDefault="00FF6FAB" w:rsidP="005E3295">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center"/>
        <w:rPr>
          <w:sz w:val="24"/>
          <w:szCs w:val="24"/>
        </w:rPr>
      </w:pPr>
      <w:r w:rsidRPr="00F743D4">
        <w:rPr>
          <w:sz w:val="24"/>
          <w:szCs w:val="24"/>
        </w:rPr>
        <w:t>Нишондиҳанда</w:t>
      </w:r>
      <w:r w:rsidR="009B0E7F">
        <w:rPr>
          <w:sz w:val="24"/>
          <w:szCs w:val="24"/>
        </w:rPr>
        <w:t>ҳои сатҳи бекорӣ дар деҳаи Мирапоқ</w:t>
      </w:r>
      <w:r w:rsidRPr="00F743D4">
        <w:rPr>
          <w:sz w:val="24"/>
          <w:szCs w:val="24"/>
        </w:rPr>
        <w:t>и ҷамоати Даҳана</w:t>
      </w:r>
    </w:p>
    <w:p w:rsidR="00FF6FAB" w:rsidRPr="00F743D4" w:rsidRDefault="00FF6FAB" w:rsidP="00FF6FAB">
      <w:pPr>
        <w:pStyle w:val="a5"/>
        <w:spacing w:line="240" w:lineRule="auto"/>
        <w:ind w:left="720"/>
        <w:jc w:val="center"/>
        <w:rPr>
          <w:sz w:val="24"/>
          <w:szCs w:val="24"/>
        </w:rPr>
      </w:pPr>
    </w:p>
    <w:bookmarkStart w:id="1" w:name="_MON_1707298523"/>
    <w:bookmarkEnd w:id="1"/>
    <w:p w:rsidR="00FF6FAB" w:rsidRPr="000D5C0F" w:rsidRDefault="00D86190" w:rsidP="005E3295">
      <w:pPr>
        <w:pStyle w:val="a5"/>
        <w:spacing w:line="240" w:lineRule="auto"/>
        <w:jc w:val="center"/>
        <w:rPr>
          <w:sz w:val="24"/>
          <w:szCs w:val="24"/>
        </w:rPr>
      </w:pPr>
      <w:r w:rsidRPr="000D5C0F">
        <w:rPr>
          <w:color w:val="00B050"/>
          <w:sz w:val="24"/>
          <w:szCs w:val="24"/>
        </w:rPr>
        <w:object w:dxaOrig="8538" w:dyaOrig="1763">
          <v:shape id="_x0000_i1026" type="#_x0000_t75" style="width:474.75pt;height:99.75pt" o:ole="">
            <v:imagedata r:id="rId10" o:title=""/>
          </v:shape>
          <o:OLEObject Type="Embed" ProgID="Excel.Sheet.12" ShapeID="_x0000_i1026" DrawAspect="Content" ObjectID="_1714543062" r:id="rId11"/>
        </w:object>
      </w:r>
    </w:p>
    <w:p w:rsidR="00FF6FAB" w:rsidRDefault="00FF6FAB" w:rsidP="005E3295">
      <w:pPr>
        <w:pStyle w:val="a5"/>
        <w:tabs>
          <w:tab w:val="clear" w:pos="-720"/>
        </w:tabs>
        <w:spacing w:line="240" w:lineRule="auto"/>
        <w:jc w:val="both"/>
        <w:rPr>
          <w:sz w:val="24"/>
          <w:szCs w:val="24"/>
        </w:rPr>
      </w:pPr>
      <w:r w:rsidRPr="00F743D4">
        <w:rPr>
          <w:sz w:val="24"/>
          <w:szCs w:val="24"/>
        </w:rPr>
        <w:t>Сабабҳои бекории аҳолии қобили меҳнат дар деҳа:</w:t>
      </w:r>
    </w:p>
    <w:p w:rsidR="00E84DD3" w:rsidRPr="00F743D4" w:rsidRDefault="00E84DD3" w:rsidP="005E3295">
      <w:pPr>
        <w:pStyle w:val="a5"/>
        <w:tabs>
          <w:tab w:val="clear" w:pos="-720"/>
        </w:tabs>
        <w:spacing w:line="240" w:lineRule="auto"/>
        <w:jc w:val="both"/>
        <w:rPr>
          <w:sz w:val="24"/>
          <w:szCs w:val="24"/>
        </w:rPr>
      </w:pPr>
    </w:p>
    <w:p w:rsidR="00FF6FAB" w:rsidRPr="00F743D4" w:rsidRDefault="00FF6FAB" w:rsidP="005E3295">
      <w:pPr>
        <w:pStyle w:val="a5"/>
        <w:numPr>
          <w:ilvl w:val="0"/>
          <w:numId w:val="22"/>
        </w:numPr>
        <w:spacing w:line="240" w:lineRule="auto"/>
        <w:ind w:left="0" w:firstLine="0"/>
        <w:jc w:val="both"/>
        <w:rPr>
          <w:i/>
          <w:iCs/>
          <w:sz w:val="24"/>
          <w:szCs w:val="24"/>
        </w:rPr>
      </w:pPr>
      <w:r w:rsidRPr="00F743D4">
        <w:rPr>
          <w:i/>
          <w:iCs/>
          <w:sz w:val="24"/>
          <w:szCs w:val="24"/>
        </w:rPr>
        <w:t>Кам ё набудани ҷойҳои корӣ;</w:t>
      </w:r>
    </w:p>
    <w:p w:rsidR="00FF6FAB" w:rsidRDefault="00FF6FAB" w:rsidP="005E3295">
      <w:pPr>
        <w:pStyle w:val="a5"/>
        <w:numPr>
          <w:ilvl w:val="0"/>
          <w:numId w:val="22"/>
        </w:numPr>
        <w:spacing w:line="240" w:lineRule="auto"/>
        <w:ind w:left="0" w:firstLine="0"/>
        <w:jc w:val="both"/>
        <w:rPr>
          <w:i/>
          <w:iCs/>
          <w:sz w:val="24"/>
          <w:szCs w:val="24"/>
        </w:rPr>
      </w:pPr>
      <w:r w:rsidRPr="00F743D4">
        <w:rPr>
          <w:i/>
          <w:iCs/>
          <w:sz w:val="24"/>
          <w:szCs w:val="24"/>
        </w:rPr>
        <w:t>Музди меҳнати паст</w:t>
      </w:r>
      <w:r w:rsidR="00F743D4">
        <w:rPr>
          <w:i/>
          <w:iCs/>
          <w:sz w:val="24"/>
          <w:szCs w:val="24"/>
          <w:lang w:val="tg-Cyrl-TJ"/>
        </w:rPr>
        <w:t>.</w:t>
      </w:r>
    </w:p>
    <w:p w:rsidR="005E3295" w:rsidRPr="005E3295" w:rsidRDefault="005E3295" w:rsidP="005E3295">
      <w:pPr>
        <w:pStyle w:val="a5"/>
        <w:spacing w:line="240" w:lineRule="auto"/>
        <w:jc w:val="both"/>
        <w:rPr>
          <w:i/>
          <w:iCs/>
          <w:sz w:val="24"/>
          <w:szCs w:val="24"/>
        </w:rPr>
      </w:pPr>
    </w:p>
    <w:p w:rsidR="00FF6FAB" w:rsidRDefault="00FF6FAB" w:rsidP="005E3295">
      <w:pPr>
        <w:pStyle w:val="a5"/>
        <w:spacing w:line="240" w:lineRule="auto"/>
        <w:jc w:val="both"/>
        <w:rPr>
          <w:sz w:val="24"/>
          <w:szCs w:val="24"/>
        </w:rPr>
      </w:pPr>
      <w:r w:rsidRPr="00F743D4">
        <w:rPr>
          <w:sz w:val="24"/>
          <w:szCs w:val="24"/>
        </w:rPr>
        <w:t>Роҳҳои ҳалли мушкилот:</w:t>
      </w:r>
    </w:p>
    <w:p w:rsidR="00E84DD3" w:rsidRPr="00F743D4" w:rsidRDefault="00E84DD3" w:rsidP="005E3295">
      <w:pPr>
        <w:pStyle w:val="a5"/>
        <w:spacing w:line="240" w:lineRule="auto"/>
        <w:jc w:val="both"/>
        <w:rPr>
          <w:sz w:val="24"/>
          <w:szCs w:val="24"/>
        </w:rPr>
      </w:pPr>
    </w:p>
    <w:p w:rsidR="00FF6FAB" w:rsidRPr="00F743D4" w:rsidRDefault="00FF6FAB" w:rsidP="005E3295">
      <w:pPr>
        <w:pStyle w:val="a5"/>
        <w:numPr>
          <w:ilvl w:val="0"/>
          <w:numId w:val="23"/>
        </w:numPr>
        <w:tabs>
          <w:tab w:val="clear" w:pos="-720"/>
        </w:tabs>
        <w:spacing w:line="240" w:lineRule="auto"/>
        <w:ind w:left="0" w:firstLine="0"/>
        <w:jc w:val="both"/>
        <w:rPr>
          <w:i/>
          <w:iCs/>
          <w:sz w:val="24"/>
          <w:szCs w:val="24"/>
        </w:rPr>
      </w:pPr>
      <w:r w:rsidRPr="00F743D4">
        <w:rPr>
          <w:i/>
          <w:iCs/>
          <w:sz w:val="24"/>
          <w:szCs w:val="24"/>
        </w:rPr>
        <w:t xml:space="preserve">Ташкили корхонаҳои истеҳсолӣ; </w:t>
      </w:r>
    </w:p>
    <w:p w:rsidR="00FF6FAB" w:rsidRDefault="00FF6FAB" w:rsidP="005E3295">
      <w:pPr>
        <w:pStyle w:val="a5"/>
        <w:numPr>
          <w:ilvl w:val="0"/>
          <w:numId w:val="23"/>
        </w:numPr>
        <w:spacing w:line="240" w:lineRule="auto"/>
        <w:ind w:left="0" w:firstLine="0"/>
        <w:jc w:val="both"/>
        <w:rPr>
          <w:i/>
          <w:iCs/>
          <w:sz w:val="24"/>
          <w:szCs w:val="24"/>
        </w:rPr>
      </w:pPr>
      <w:r w:rsidRPr="00F743D4">
        <w:rPr>
          <w:i/>
          <w:iCs/>
          <w:sz w:val="24"/>
          <w:szCs w:val="24"/>
        </w:rPr>
        <w:t>Ташкили ҷойҳои нави корӣ.</w:t>
      </w:r>
    </w:p>
    <w:p w:rsidR="00E84DD3" w:rsidRPr="00F743D4" w:rsidRDefault="00E84DD3" w:rsidP="00E84DD3">
      <w:pPr>
        <w:pStyle w:val="a5"/>
        <w:spacing w:line="240" w:lineRule="auto"/>
        <w:jc w:val="both"/>
        <w:rPr>
          <w:i/>
          <w:iCs/>
          <w:sz w:val="24"/>
          <w:szCs w:val="24"/>
        </w:rPr>
      </w:pPr>
    </w:p>
    <w:p w:rsidR="00FF6FAB" w:rsidRPr="00F743D4" w:rsidRDefault="00E84DD3" w:rsidP="00E84DD3">
      <w:pPr>
        <w:pStyle w:val="a5"/>
        <w:tabs>
          <w:tab w:val="clear" w:pos="-720"/>
        </w:tabs>
        <w:spacing w:line="240" w:lineRule="auto"/>
        <w:jc w:val="both"/>
        <w:rPr>
          <w:i/>
          <w:iCs/>
          <w:sz w:val="24"/>
          <w:szCs w:val="24"/>
        </w:rPr>
      </w:pPr>
      <w:r w:rsidRPr="000D5C0F">
        <w:rPr>
          <w:noProof/>
          <w:sz w:val="24"/>
          <w:szCs w:val="24"/>
        </w:rPr>
        <w:drawing>
          <wp:inline distT="0" distB="0" distL="0" distR="0">
            <wp:extent cx="5975350" cy="3067050"/>
            <wp:effectExtent l="19050" t="0" r="2540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F743D4" w:rsidRDefault="00FF6FAB" w:rsidP="00E84DD3">
      <w:pPr>
        <w:pStyle w:val="a5"/>
        <w:tabs>
          <w:tab w:val="clear" w:pos="-720"/>
        </w:tabs>
        <w:spacing w:line="240" w:lineRule="auto"/>
        <w:ind w:left="1440"/>
        <w:jc w:val="both"/>
        <w:rPr>
          <w:sz w:val="24"/>
          <w:szCs w:val="24"/>
        </w:rPr>
      </w:pPr>
    </w:p>
    <w:p w:rsidR="00FF6FAB" w:rsidRPr="000D5C0F" w:rsidRDefault="00FF6FAB" w:rsidP="00E84DD3">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E84DD3">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Default="00523AD4" w:rsidP="00FF6FAB">
      <w:pPr>
        <w:pStyle w:val="a5"/>
        <w:spacing w:line="240" w:lineRule="auto"/>
        <w:ind w:left="720" w:hanging="294"/>
        <w:jc w:val="both"/>
        <w:rPr>
          <w:sz w:val="24"/>
          <w:szCs w:val="24"/>
          <w:lang w:val="tg-Cyrl-TJ"/>
        </w:rPr>
      </w:pPr>
    </w:p>
    <w:p w:rsidR="00E84DD3" w:rsidRPr="000D5C0F" w:rsidRDefault="00E84DD3" w:rsidP="00FF6FAB">
      <w:pPr>
        <w:pStyle w:val="a5"/>
        <w:spacing w:line="240" w:lineRule="auto"/>
        <w:ind w:left="720" w:hanging="294"/>
        <w:jc w:val="both"/>
        <w:rPr>
          <w:sz w:val="24"/>
          <w:szCs w:val="24"/>
          <w:lang w:val="tg-Cyrl-TJ"/>
        </w:rPr>
      </w:pPr>
    </w:p>
    <w:p w:rsidR="00FF6FAB" w:rsidRPr="000D5C0F" w:rsidRDefault="00FF6FAB" w:rsidP="00FC5832">
      <w:pPr>
        <w:rPr>
          <w:rFonts w:ascii="Times New Roman" w:hAnsi="Times New Roman" w:cs="Times New Roman"/>
          <w:b/>
          <w:sz w:val="24"/>
          <w:szCs w:val="24"/>
        </w:rPr>
      </w:pPr>
      <w:bookmarkStart w:id="2" w:name="_GoBack"/>
      <w:r w:rsidRPr="000D5C0F">
        <w:rPr>
          <w:rFonts w:ascii="Times New Roman" w:hAnsi="Times New Roman" w:cs="Times New Roman"/>
          <w:noProof/>
          <w:sz w:val="24"/>
          <w:szCs w:val="24"/>
        </w:rPr>
        <w:drawing>
          <wp:inline distT="0" distB="0" distL="0" distR="0">
            <wp:extent cx="5897147" cy="3388659"/>
            <wp:effectExtent l="19050" t="0" r="27403" b="2241"/>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FC5832">
        <w:rPr>
          <w:rFonts w:ascii="Times New Roman" w:hAnsi="Times New Roman" w:cs="Times New Roman"/>
          <w:sz w:val="24"/>
          <w:szCs w:val="24"/>
        </w:rPr>
        <w:t>Гурӯҳбандии камбизоатҳо</w:t>
      </w:r>
      <w:r w:rsidR="008300ED" w:rsidRPr="000D5C0F">
        <w:rPr>
          <w:rFonts w:ascii="Times New Roman" w:hAnsi="Times New Roman" w:cs="Times New Roman"/>
          <w:sz w:val="24"/>
          <w:szCs w:val="24"/>
        </w:rPr>
        <w:tab/>
      </w:r>
      <w:r w:rsidR="00FC5832">
        <w:rPr>
          <w:rFonts w:ascii="Times New Roman" w:hAnsi="Times New Roman" w:cs="Times New Roman"/>
          <w:b/>
          <w:noProof/>
          <w:sz w:val="24"/>
          <w:szCs w:val="24"/>
        </w:rPr>
        <w:t xml:space="preserve"> </w:t>
      </w:r>
      <w:r w:rsidRPr="000D5C0F">
        <w:rPr>
          <w:rFonts w:ascii="Times New Roman" w:hAnsi="Times New Roman" w:cs="Times New Roman"/>
          <w:b/>
          <w:noProof/>
          <w:sz w:val="24"/>
          <w:szCs w:val="24"/>
        </w:rPr>
        <w:drawing>
          <wp:inline distT="0" distB="0" distL="0" distR="0">
            <wp:extent cx="5810250" cy="288500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3BBB" w:rsidRPr="000D5C0F" w:rsidRDefault="00273BBB" w:rsidP="00273BBB">
      <w:pPr>
        <w:rPr>
          <w:rFonts w:ascii="Times New Roman" w:hAnsi="Times New Roman" w:cs="Times New Roman"/>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lastRenderedPageBreak/>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E84DD3">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E84DD3" w:rsidRPr="00E84DD3" w:rsidRDefault="00E84DD3" w:rsidP="00E84DD3"/>
    <w:tbl>
      <w:tblPr>
        <w:tblStyle w:val="ab"/>
        <w:tblW w:w="0" w:type="auto"/>
        <w:tblInd w:w="-147" w:type="dxa"/>
        <w:tblLook w:val="04A0"/>
      </w:tblPr>
      <w:tblGrid>
        <w:gridCol w:w="822"/>
        <w:gridCol w:w="4894"/>
        <w:gridCol w:w="3776"/>
      </w:tblGrid>
      <w:tr w:rsidR="00FF6FAB" w:rsidRPr="000D5C0F" w:rsidTr="00BB4025">
        <w:tc>
          <w:tcPr>
            <w:tcW w:w="822"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89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776"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BB4025">
        <w:tc>
          <w:tcPr>
            <w:tcW w:w="822"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894" w:type="dxa"/>
            <w:vAlign w:val="center"/>
          </w:tcPr>
          <w:p w:rsidR="00FF6FAB" w:rsidRPr="0060774E" w:rsidRDefault="00ED4394"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Бад будани шароити </w:t>
            </w:r>
            <w:r w:rsidR="008047EB">
              <w:rPr>
                <w:rFonts w:ascii="Times New Roman" w:hAnsi="Times New Roman" w:cs="Times New Roman"/>
                <w:i/>
                <w:iCs/>
                <w:sz w:val="24"/>
                <w:szCs w:val="24"/>
              </w:rPr>
              <w:t xml:space="preserve"> роҳҳои дохили</w:t>
            </w:r>
            <w:r>
              <w:rPr>
                <w:rFonts w:ascii="Times New Roman" w:hAnsi="Times New Roman" w:cs="Times New Roman"/>
                <w:i/>
                <w:iCs/>
                <w:sz w:val="24"/>
                <w:szCs w:val="24"/>
              </w:rPr>
              <w:t>и деҳа</w:t>
            </w:r>
            <w:r w:rsidR="008047EB">
              <w:rPr>
                <w:rFonts w:ascii="Times New Roman" w:hAnsi="Times New Roman" w:cs="Times New Roman"/>
                <w:i/>
                <w:iCs/>
                <w:sz w:val="24"/>
                <w:szCs w:val="24"/>
              </w:rPr>
              <w:t xml:space="preserve"> </w:t>
            </w:r>
          </w:p>
        </w:tc>
        <w:tc>
          <w:tcPr>
            <w:tcW w:w="3776" w:type="dxa"/>
            <w:vAlign w:val="center"/>
          </w:tcPr>
          <w:p w:rsidR="00FF6FAB" w:rsidRPr="0060774E" w:rsidRDefault="008047EB"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роҳҳои дохили</w:t>
            </w:r>
            <w:r w:rsidR="00ED4394">
              <w:rPr>
                <w:rFonts w:ascii="Times New Roman" w:hAnsi="Times New Roman" w:cs="Times New Roman"/>
                <w:i/>
                <w:iCs/>
                <w:sz w:val="24"/>
                <w:szCs w:val="24"/>
              </w:rPr>
              <w:t>и</w:t>
            </w:r>
            <w:r>
              <w:rPr>
                <w:rFonts w:ascii="Times New Roman" w:hAnsi="Times New Roman" w:cs="Times New Roman"/>
                <w:i/>
                <w:iCs/>
                <w:sz w:val="24"/>
                <w:szCs w:val="24"/>
              </w:rPr>
              <w:t xml:space="preserve">  деҳа</w:t>
            </w:r>
          </w:p>
        </w:tc>
      </w:tr>
      <w:tr w:rsidR="00FF6FAB" w:rsidRPr="000D5C0F" w:rsidTr="00BB4025">
        <w:tc>
          <w:tcPr>
            <w:tcW w:w="822"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894" w:type="dxa"/>
            <w:vAlign w:val="center"/>
          </w:tcPr>
          <w:p w:rsidR="00FF6FAB" w:rsidRPr="0060774E" w:rsidRDefault="00FF6FAB"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Бо гузашти солҳо таъмирталаб шудани биноҳо, кӯҳнаю фарсуда шудани мизу курсиҳо, дару тиреза ва фарши синфхонаҳои муассисаи таҳсилоти миёнаи умумии №</w:t>
            </w:r>
            <w:r w:rsidR="008047EB">
              <w:rPr>
                <w:rFonts w:ascii="Times New Roman" w:hAnsi="Times New Roman" w:cs="Times New Roman"/>
                <w:i/>
                <w:iCs/>
                <w:sz w:val="24"/>
                <w:szCs w:val="24"/>
              </w:rPr>
              <w:t>31</w:t>
            </w:r>
          </w:p>
        </w:tc>
        <w:tc>
          <w:tcPr>
            <w:tcW w:w="3776" w:type="dxa"/>
            <w:vAlign w:val="center"/>
          </w:tcPr>
          <w:p w:rsidR="00FF6FAB" w:rsidRPr="0060774E" w:rsidRDefault="00FF6FAB"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Таъмири асосии муассисаи таҳсилоти миёнаи умумии №</w:t>
            </w:r>
            <w:r w:rsidR="008047EB">
              <w:rPr>
                <w:rFonts w:ascii="Times New Roman" w:hAnsi="Times New Roman" w:cs="Times New Roman"/>
                <w:i/>
                <w:iCs/>
                <w:sz w:val="24"/>
                <w:szCs w:val="24"/>
              </w:rPr>
              <w:t>31</w:t>
            </w:r>
          </w:p>
        </w:tc>
      </w:tr>
    </w:tbl>
    <w:p w:rsidR="00ED4394" w:rsidRPr="00ED4394" w:rsidRDefault="00ED4394" w:rsidP="00ED4394">
      <w:pPr>
        <w:pStyle w:val="8"/>
        <w:spacing w:line="240" w:lineRule="auto"/>
        <w:jc w:val="both"/>
        <w:rPr>
          <w:rFonts w:ascii="Times New Roman" w:hAnsi="Times New Roman" w:cs="Times New Roman"/>
          <w:sz w:val="24"/>
          <w:szCs w:val="24"/>
        </w:rPr>
      </w:pPr>
    </w:p>
    <w:p w:rsidR="00FF6FAB" w:rsidRPr="000D5C0F" w:rsidRDefault="00FF6FAB" w:rsidP="005A0284">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w:t>
      </w:r>
      <w:proofErr w:type="gramStart"/>
      <w:r w:rsidRPr="000D5C0F">
        <w:rPr>
          <w:rFonts w:ascii="Times New Roman" w:hAnsi="Times New Roman" w:cs="Times New Roman"/>
          <w:sz w:val="24"/>
          <w:szCs w:val="24"/>
        </w:rPr>
        <w:t>Р</w:t>
      </w:r>
      <w:proofErr w:type="gramEnd"/>
      <w:r w:rsidRPr="000D5C0F">
        <w:rPr>
          <w:rFonts w:ascii="Times New Roman" w:hAnsi="Times New Roman" w:cs="Times New Roman"/>
          <w:sz w:val="24"/>
          <w:szCs w:val="24"/>
        </w:rPr>
        <w:t>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Y="206"/>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34"/>
        <w:gridCol w:w="3969"/>
        <w:gridCol w:w="4819"/>
      </w:tblGrid>
      <w:tr w:rsidR="005A0284" w:rsidRPr="000D5C0F" w:rsidTr="00ED4394">
        <w:trPr>
          <w:trHeight w:val="57"/>
        </w:trPr>
        <w:tc>
          <w:tcPr>
            <w:tcW w:w="534" w:type="dxa"/>
            <w:shd w:val="clear" w:color="auto" w:fill="AEAAAA" w:themeFill="background2" w:themeFillShade="BF"/>
            <w:vAlign w:val="center"/>
          </w:tcPr>
          <w:p w:rsidR="005A0284" w:rsidRPr="0060774E" w:rsidRDefault="005A0284" w:rsidP="005A0284">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969" w:type="dxa"/>
            <w:shd w:val="clear" w:color="auto" w:fill="AEAAAA" w:themeFill="background2" w:themeFillShade="BF"/>
            <w:vAlign w:val="center"/>
          </w:tcPr>
          <w:p w:rsidR="005A0284" w:rsidRPr="0060774E" w:rsidRDefault="005A0284" w:rsidP="005A0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Pr="0060774E">
              <w:rPr>
                <w:rFonts w:ascii="Times New Roman" w:hAnsi="Times New Roman" w:cs="Times New Roman"/>
                <w:sz w:val="24"/>
                <w:szCs w:val="24"/>
              </w:rPr>
              <w:t xml:space="preserve"> </w:t>
            </w:r>
          </w:p>
        </w:tc>
        <w:tc>
          <w:tcPr>
            <w:tcW w:w="4819" w:type="dxa"/>
            <w:shd w:val="clear" w:color="auto" w:fill="AEAAAA" w:themeFill="background2" w:themeFillShade="BF"/>
            <w:vAlign w:val="center"/>
          </w:tcPr>
          <w:p w:rsidR="005A0284" w:rsidRPr="0060774E" w:rsidRDefault="005A0284" w:rsidP="005A0284">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5A0284" w:rsidRPr="000D5C0F" w:rsidTr="00ED4394">
        <w:trPr>
          <w:trHeight w:val="567"/>
        </w:trPr>
        <w:tc>
          <w:tcPr>
            <w:tcW w:w="534" w:type="dxa"/>
            <w:vAlign w:val="center"/>
          </w:tcPr>
          <w:p w:rsidR="005A0284" w:rsidRPr="0060774E" w:rsidRDefault="005A0284" w:rsidP="005A0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969" w:type="dxa"/>
            <w:vAlign w:val="center"/>
          </w:tcPr>
          <w:p w:rsidR="005A0284" w:rsidRPr="005A0284" w:rsidRDefault="005A0284" w:rsidP="005A0284">
            <w:pPr>
              <w:spacing w:after="0" w:line="240" w:lineRule="auto"/>
              <w:rPr>
                <w:rFonts w:ascii="Times New Roman" w:hAnsi="Times New Roman" w:cs="Times New Roman"/>
                <w:b/>
                <w:i/>
                <w:iCs/>
                <w:sz w:val="24"/>
                <w:szCs w:val="24"/>
              </w:rPr>
            </w:pPr>
            <w:r w:rsidRPr="005A0284">
              <w:rPr>
                <w:rFonts w:ascii="Times New Roman" w:hAnsi="Times New Roman" w:cs="Times New Roman"/>
                <w:b/>
                <w:i/>
                <w:iCs/>
                <w:sz w:val="24"/>
                <w:szCs w:val="24"/>
              </w:rPr>
              <w:t>Иншоотҳои иҷтимоӣ инфросохторӣ:</w:t>
            </w:r>
          </w:p>
          <w:p w:rsidR="005A0284" w:rsidRDefault="005A0284" w:rsidP="005A0284">
            <w:pPr>
              <w:pStyle w:val="a3"/>
              <w:numPr>
                <w:ilvl w:val="0"/>
                <w:numId w:val="30"/>
              </w:numPr>
              <w:spacing w:after="0" w:line="240" w:lineRule="auto"/>
              <w:ind w:left="319" w:hanging="284"/>
              <w:rPr>
                <w:rFonts w:ascii="Times New Roman" w:hAnsi="Times New Roman" w:cs="Times New Roman"/>
                <w:i/>
                <w:iCs/>
                <w:sz w:val="24"/>
                <w:szCs w:val="24"/>
              </w:rPr>
            </w:pPr>
            <w:r w:rsidRPr="005A0284">
              <w:rPr>
                <w:rFonts w:ascii="Times New Roman" w:hAnsi="Times New Roman" w:cs="Times New Roman"/>
                <w:i/>
                <w:iCs/>
                <w:sz w:val="24"/>
                <w:szCs w:val="24"/>
              </w:rPr>
              <w:t>сохтмони роҳҳои дохили деҳа</w:t>
            </w:r>
            <w:r>
              <w:rPr>
                <w:rFonts w:ascii="Times New Roman" w:hAnsi="Times New Roman" w:cs="Times New Roman"/>
                <w:i/>
                <w:iCs/>
                <w:sz w:val="24"/>
                <w:szCs w:val="24"/>
              </w:rPr>
              <w:t>;</w:t>
            </w:r>
          </w:p>
          <w:p w:rsidR="005A0284" w:rsidRDefault="005A0284" w:rsidP="005A0284">
            <w:pPr>
              <w:pStyle w:val="a3"/>
              <w:numPr>
                <w:ilvl w:val="0"/>
                <w:numId w:val="30"/>
              </w:numPr>
              <w:spacing w:after="0" w:line="240" w:lineRule="auto"/>
              <w:ind w:left="319" w:hanging="284"/>
              <w:rPr>
                <w:rFonts w:ascii="Times New Roman" w:hAnsi="Times New Roman" w:cs="Times New Roman"/>
                <w:i/>
                <w:iCs/>
                <w:sz w:val="24"/>
                <w:szCs w:val="24"/>
              </w:rPr>
            </w:pPr>
            <w:r w:rsidRPr="005A0284">
              <w:rPr>
                <w:rFonts w:ascii="Times New Roman" w:hAnsi="Times New Roman" w:cs="Times New Roman"/>
                <w:i/>
                <w:iCs/>
                <w:sz w:val="24"/>
                <w:szCs w:val="24"/>
              </w:rPr>
              <w:t xml:space="preserve">таъмири асосии </w:t>
            </w:r>
            <w:r>
              <w:rPr>
                <w:rFonts w:ascii="Times New Roman" w:hAnsi="Times New Roman" w:cs="Times New Roman"/>
                <w:i/>
                <w:iCs/>
                <w:sz w:val="24"/>
                <w:szCs w:val="24"/>
              </w:rPr>
              <w:t>МТМУ</w:t>
            </w:r>
            <w:r w:rsidRPr="005A0284">
              <w:rPr>
                <w:rFonts w:ascii="Times New Roman" w:hAnsi="Times New Roman" w:cs="Times New Roman"/>
                <w:i/>
                <w:iCs/>
                <w:sz w:val="24"/>
                <w:szCs w:val="24"/>
              </w:rPr>
              <w:t xml:space="preserve"> № 31</w:t>
            </w:r>
            <w:r>
              <w:rPr>
                <w:rFonts w:ascii="Times New Roman" w:hAnsi="Times New Roman" w:cs="Times New Roman"/>
                <w:i/>
                <w:iCs/>
                <w:sz w:val="24"/>
                <w:szCs w:val="24"/>
              </w:rPr>
              <w:t>;</w:t>
            </w:r>
            <w:r w:rsidRPr="005A0284">
              <w:rPr>
                <w:rFonts w:ascii="Times New Roman" w:hAnsi="Times New Roman" w:cs="Times New Roman"/>
                <w:i/>
                <w:iCs/>
                <w:sz w:val="24"/>
                <w:szCs w:val="24"/>
              </w:rPr>
              <w:t xml:space="preserve"> </w:t>
            </w:r>
          </w:p>
          <w:p w:rsidR="005A0284" w:rsidRDefault="005A0284" w:rsidP="005A0284">
            <w:pPr>
              <w:pStyle w:val="a3"/>
              <w:numPr>
                <w:ilvl w:val="0"/>
                <w:numId w:val="30"/>
              </w:numPr>
              <w:spacing w:after="0" w:line="240" w:lineRule="auto"/>
              <w:ind w:left="319" w:hanging="284"/>
              <w:rPr>
                <w:rFonts w:ascii="Times New Roman" w:hAnsi="Times New Roman" w:cs="Times New Roman"/>
                <w:i/>
                <w:iCs/>
                <w:sz w:val="24"/>
                <w:szCs w:val="24"/>
              </w:rPr>
            </w:pPr>
            <w:r w:rsidRPr="005A0284">
              <w:rPr>
                <w:rFonts w:ascii="Times New Roman" w:hAnsi="Times New Roman" w:cs="Times New Roman"/>
                <w:i/>
                <w:iCs/>
                <w:sz w:val="24"/>
                <w:szCs w:val="24"/>
              </w:rPr>
              <w:t>барқарорсозии системаи таъмини барқ</w:t>
            </w:r>
            <w:r>
              <w:rPr>
                <w:rFonts w:ascii="Times New Roman" w:hAnsi="Times New Roman" w:cs="Times New Roman"/>
                <w:i/>
                <w:iCs/>
                <w:sz w:val="24"/>
                <w:szCs w:val="24"/>
              </w:rPr>
              <w:t>;</w:t>
            </w:r>
          </w:p>
          <w:p w:rsidR="005A0284" w:rsidRDefault="005A0284" w:rsidP="005A0284">
            <w:pPr>
              <w:pStyle w:val="a3"/>
              <w:numPr>
                <w:ilvl w:val="0"/>
                <w:numId w:val="30"/>
              </w:numPr>
              <w:spacing w:after="0" w:line="240" w:lineRule="auto"/>
              <w:ind w:left="319" w:hanging="284"/>
              <w:rPr>
                <w:rFonts w:ascii="Times New Roman" w:hAnsi="Times New Roman" w:cs="Times New Roman"/>
                <w:i/>
                <w:iCs/>
                <w:sz w:val="24"/>
                <w:szCs w:val="24"/>
              </w:rPr>
            </w:pPr>
            <w:r w:rsidRPr="005A0284">
              <w:rPr>
                <w:rFonts w:ascii="Times New Roman" w:hAnsi="Times New Roman" w:cs="Times New Roman"/>
                <w:i/>
                <w:iCs/>
                <w:sz w:val="24"/>
                <w:szCs w:val="24"/>
              </w:rPr>
              <w:t>сохтмони боғчаи бачагона;</w:t>
            </w:r>
          </w:p>
          <w:p w:rsidR="005A0284" w:rsidRPr="005A0284" w:rsidRDefault="005A0284" w:rsidP="005A0284">
            <w:pPr>
              <w:pStyle w:val="a3"/>
              <w:numPr>
                <w:ilvl w:val="0"/>
                <w:numId w:val="30"/>
              </w:numPr>
              <w:spacing w:after="0" w:line="240" w:lineRule="auto"/>
              <w:ind w:left="319" w:hanging="284"/>
              <w:rPr>
                <w:rFonts w:ascii="Times New Roman" w:hAnsi="Times New Roman" w:cs="Times New Roman"/>
                <w:i/>
                <w:iCs/>
                <w:sz w:val="24"/>
                <w:szCs w:val="24"/>
              </w:rPr>
            </w:pPr>
            <w:r w:rsidRPr="005A0284">
              <w:rPr>
                <w:rFonts w:ascii="Times New Roman" w:hAnsi="Times New Roman" w:cs="Times New Roman"/>
                <w:i/>
                <w:iCs/>
                <w:sz w:val="24"/>
                <w:szCs w:val="24"/>
              </w:rPr>
              <w:t>сохтмони маӣдончаи варзиши</w:t>
            </w:r>
          </w:p>
        </w:tc>
        <w:tc>
          <w:tcPr>
            <w:tcW w:w="4819" w:type="dxa"/>
            <w:vAlign w:val="center"/>
          </w:tcPr>
          <w:p w:rsidR="005A0284" w:rsidRDefault="005A0284" w:rsidP="005A028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5A0284" w:rsidRDefault="005A0284" w:rsidP="005A028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rsidR="005A0284" w:rsidRDefault="005A0284" w:rsidP="005A028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 об);</w:t>
            </w:r>
          </w:p>
          <w:p w:rsidR="005A0284" w:rsidRDefault="005A0284" w:rsidP="005A028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(инфросохтори солим, техника, механизмҳо, асбобҳои корӣ)</w:t>
            </w:r>
          </w:p>
          <w:p w:rsidR="005A0284" w:rsidRPr="00BE5BC4" w:rsidRDefault="005A0284" w:rsidP="005A028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молиявӣ, (саҳмгузории молию пулии ҷомеа).</w:t>
            </w:r>
          </w:p>
        </w:tc>
      </w:tr>
      <w:tr w:rsidR="005A0284" w:rsidRPr="000D5C0F" w:rsidTr="00ED4394">
        <w:trPr>
          <w:trHeight w:val="567"/>
        </w:trPr>
        <w:tc>
          <w:tcPr>
            <w:tcW w:w="534" w:type="dxa"/>
            <w:vAlign w:val="center"/>
          </w:tcPr>
          <w:p w:rsidR="005A0284" w:rsidRPr="0060774E" w:rsidRDefault="005A0284" w:rsidP="005A0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969" w:type="dxa"/>
            <w:vAlign w:val="center"/>
          </w:tcPr>
          <w:p w:rsidR="005A0284" w:rsidRDefault="005A0284" w:rsidP="005A0284">
            <w:pPr>
              <w:spacing w:after="0" w:line="240" w:lineRule="auto"/>
              <w:rPr>
                <w:rFonts w:ascii="Times New Roman" w:hAnsi="Times New Roman" w:cs="Times New Roman"/>
                <w:i/>
                <w:iCs/>
                <w:sz w:val="24"/>
                <w:szCs w:val="24"/>
              </w:rPr>
            </w:pPr>
            <w:r w:rsidRPr="005A0284">
              <w:rPr>
                <w:rFonts w:ascii="Times New Roman" w:hAnsi="Times New Roman" w:cs="Times New Roman"/>
                <w:b/>
                <w:i/>
                <w:iCs/>
                <w:sz w:val="24"/>
                <w:szCs w:val="24"/>
              </w:rPr>
              <w:t>Иншоотҳои ӣҷтимоӣ- иқтисодӣ</w:t>
            </w:r>
            <w:r>
              <w:rPr>
                <w:rFonts w:ascii="Times New Roman" w:hAnsi="Times New Roman" w:cs="Times New Roman"/>
                <w:i/>
                <w:iCs/>
                <w:sz w:val="24"/>
                <w:szCs w:val="24"/>
              </w:rPr>
              <w:t>:</w:t>
            </w:r>
          </w:p>
          <w:p w:rsidR="005A0284" w:rsidRDefault="005A0284" w:rsidP="005A0284">
            <w:pPr>
              <w:pStyle w:val="a3"/>
              <w:numPr>
                <w:ilvl w:val="0"/>
                <w:numId w:val="31"/>
              </w:numPr>
              <w:spacing w:after="0" w:line="240" w:lineRule="auto"/>
              <w:ind w:left="319" w:hanging="284"/>
              <w:rPr>
                <w:rFonts w:ascii="Times New Roman" w:hAnsi="Times New Roman" w:cs="Times New Roman"/>
                <w:i/>
                <w:iCs/>
                <w:sz w:val="24"/>
                <w:szCs w:val="24"/>
              </w:rPr>
            </w:pPr>
            <w:r w:rsidRPr="005A0284">
              <w:rPr>
                <w:rFonts w:ascii="Times New Roman" w:hAnsi="Times New Roman" w:cs="Times New Roman"/>
                <w:i/>
                <w:iCs/>
                <w:sz w:val="24"/>
                <w:szCs w:val="24"/>
              </w:rPr>
              <w:t>сохтмони ҳаммом</w:t>
            </w:r>
            <w:r>
              <w:rPr>
                <w:rFonts w:ascii="Times New Roman" w:hAnsi="Times New Roman" w:cs="Times New Roman"/>
                <w:i/>
                <w:iCs/>
                <w:sz w:val="24"/>
                <w:szCs w:val="24"/>
              </w:rPr>
              <w:t>;</w:t>
            </w:r>
          </w:p>
          <w:p w:rsidR="005A0284" w:rsidRPr="005A0284" w:rsidRDefault="005A0284" w:rsidP="005A0284">
            <w:pPr>
              <w:pStyle w:val="a3"/>
              <w:numPr>
                <w:ilvl w:val="0"/>
                <w:numId w:val="31"/>
              </w:numPr>
              <w:spacing w:after="0" w:line="240" w:lineRule="auto"/>
              <w:ind w:left="319" w:hanging="284"/>
              <w:rPr>
                <w:rFonts w:ascii="Times New Roman" w:hAnsi="Times New Roman" w:cs="Times New Roman"/>
                <w:i/>
                <w:iCs/>
                <w:sz w:val="24"/>
                <w:szCs w:val="24"/>
              </w:rPr>
            </w:pPr>
            <w:r w:rsidRPr="005A0284">
              <w:rPr>
                <w:rFonts w:ascii="Times New Roman" w:hAnsi="Times New Roman" w:cs="Times New Roman"/>
                <w:i/>
                <w:iCs/>
                <w:sz w:val="24"/>
                <w:szCs w:val="24"/>
              </w:rPr>
              <w:t>корхонаҳои хурди соҳибкорӣ</w:t>
            </w:r>
            <w:r>
              <w:rPr>
                <w:rFonts w:ascii="Times New Roman" w:hAnsi="Times New Roman" w:cs="Times New Roman"/>
                <w:i/>
                <w:iCs/>
                <w:sz w:val="24"/>
                <w:szCs w:val="24"/>
              </w:rPr>
              <w:t>.</w:t>
            </w:r>
          </w:p>
        </w:tc>
        <w:tc>
          <w:tcPr>
            <w:tcW w:w="4819" w:type="dxa"/>
            <w:vAlign w:val="center"/>
          </w:tcPr>
          <w:p w:rsidR="005A0284" w:rsidRDefault="005A0284" w:rsidP="005A028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неруҳои инсонӣ;</w:t>
            </w:r>
          </w:p>
          <w:p w:rsidR="005A0284" w:rsidRDefault="005A0284" w:rsidP="005A028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rsidR="005A0284" w:rsidRDefault="005A0284" w:rsidP="005A028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5A0284" w:rsidRPr="00BE5BC4" w:rsidRDefault="005A0284" w:rsidP="005A028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sidR="00ED4394">
              <w:rPr>
                <w:rFonts w:ascii="Times New Roman" w:hAnsi="Times New Roman" w:cs="Times New Roman"/>
                <w:i/>
                <w:iCs/>
                <w:sz w:val="24"/>
                <w:szCs w:val="24"/>
              </w:rPr>
              <w:t xml:space="preserve"> молиявии соҳибкорони деҳа</w:t>
            </w:r>
            <w:r>
              <w:rPr>
                <w:rFonts w:ascii="Times New Roman" w:hAnsi="Times New Roman" w:cs="Times New Roman"/>
                <w:i/>
                <w:iCs/>
                <w:sz w:val="24"/>
                <w:szCs w:val="24"/>
              </w:rPr>
              <w:t>.</w:t>
            </w:r>
          </w:p>
        </w:tc>
      </w:tr>
    </w:tbl>
    <w:p w:rsidR="00273BBB" w:rsidRPr="000D5C0F" w:rsidRDefault="00273BBB" w:rsidP="00273BBB">
      <w:pPr>
        <w:rPr>
          <w:rFonts w:ascii="Times New Roman" w:hAnsi="Times New Roman" w:cs="Times New Roman"/>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0F7BC5" w:rsidP="005A028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Дар деҳаи Мирапоқ</w:t>
      </w:r>
      <w:r w:rsidR="00FF6FAB"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w:t>
      </w:r>
      <w:r w:rsidR="005A0284">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роҳбаркунанда, нафароне, ки иқтидор, қобилияти кор бо ҷамоаро доранд:</w:t>
      </w:r>
    </w:p>
    <w:p w:rsidR="005A0284" w:rsidRPr="0060774E" w:rsidRDefault="005A0284" w:rsidP="005A0284">
      <w:pPr>
        <w:spacing w:after="0" w:line="240" w:lineRule="auto"/>
        <w:jc w:val="both"/>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0F7BC5">
        <w:rPr>
          <w:rFonts w:ascii="Times New Roman" w:hAnsi="Times New Roman" w:cs="Times New Roman"/>
          <w:i/>
          <w:sz w:val="24"/>
          <w:szCs w:val="24"/>
        </w:rPr>
        <w:t>нерӯҳои инсонии деҳаи Мирапоқ</w:t>
      </w:r>
    </w:p>
    <w:tbl>
      <w:tblPr>
        <w:tblStyle w:val="ab"/>
        <w:tblW w:w="0" w:type="auto"/>
        <w:shd w:val="clear" w:color="auto" w:fill="FFFFFF" w:themeFill="background1"/>
        <w:tblLook w:val="04A0"/>
      </w:tblPr>
      <w:tblGrid>
        <w:gridCol w:w="534"/>
        <w:gridCol w:w="4536"/>
        <w:gridCol w:w="4252"/>
      </w:tblGrid>
      <w:tr w:rsidR="00FF6FAB" w:rsidRPr="00DC30A6" w:rsidTr="005A0284">
        <w:trPr>
          <w:trHeight w:val="617"/>
        </w:trPr>
        <w:tc>
          <w:tcPr>
            <w:tcW w:w="534"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536"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252"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5A0284">
        <w:tc>
          <w:tcPr>
            <w:tcW w:w="534"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536"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252"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5A0284">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536"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252"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5A0284">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536"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252"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5A0284">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536"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252"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ED4394" w:rsidRDefault="00ED4394" w:rsidP="005A0284">
      <w:pPr>
        <w:pStyle w:val="8"/>
        <w:keepLines w:val="0"/>
        <w:spacing w:before="0" w:line="240" w:lineRule="auto"/>
        <w:jc w:val="both"/>
        <w:rPr>
          <w:rFonts w:ascii="Times New Roman" w:hAnsi="Times New Roman" w:cs="Times New Roman"/>
          <w:b/>
          <w:bCs/>
          <w:sz w:val="24"/>
          <w:szCs w:val="24"/>
          <w:lang w:val="tg-Cyrl-TJ"/>
        </w:rPr>
      </w:pPr>
    </w:p>
    <w:p w:rsidR="00FF6FAB" w:rsidRDefault="00FF6FAB" w:rsidP="005A0284">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5A0284" w:rsidRPr="005A0284" w:rsidRDefault="005A0284" w:rsidP="005A0284">
      <w:pPr>
        <w:spacing w:after="0"/>
        <w:rPr>
          <w:lang w:val="tg-Cyrl-TJ"/>
        </w:rPr>
      </w:pPr>
    </w:p>
    <w:p w:rsidR="00FF6FAB" w:rsidRPr="005A0284" w:rsidRDefault="00FF6FAB" w:rsidP="005A0284">
      <w:pPr>
        <w:spacing w:after="0"/>
        <w:jc w:val="center"/>
        <w:rPr>
          <w:rFonts w:ascii="Times New Roman" w:hAnsi="Times New Roman" w:cs="Times New Roman"/>
          <w:i/>
          <w:sz w:val="24"/>
          <w:szCs w:val="24"/>
        </w:rPr>
      </w:pPr>
      <w:r w:rsidRPr="005A0284">
        <w:rPr>
          <w:rFonts w:ascii="Times New Roman" w:hAnsi="Times New Roman" w:cs="Times New Roman"/>
          <w:i/>
          <w:sz w:val="24"/>
          <w:szCs w:val="24"/>
        </w:rPr>
        <w:t>Иштироки ҷомеа дар нигоҳдории натиҷаҳои лоиҳа</w:t>
      </w:r>
    </w:p>
    <w:p w:rsidR="00FF6FAB" w:rsidRPr="005A0284" w:rsidRDefault="00FF6FAB" w:rsidP="0060774E">
      <w:pPr>
        <w:spacing w:line="240" w:lineRule="auto"/>
        <w:jc w:val="both"/>
        <w:rPr>
          <w:rFonts w:ascii="Times New Roman" w:hAnsi="Times New Roman" w:cs="Times New Roman"/>
          <w:i/>
          <w:sz w:val="24"/>
          <w:szCs w:val="24"/>
        </w:rPr>
      </w:pPr>
      <w:r w:rsidRPr="005A0284">
        <w:rPr>
          <w:rFonts w:ascii="Times New Roman" w:hAnsi="Times New Roman" w:cs="Times New Roman"/>
          <w:i/>
          <w:sz w:val="24"/>
          <w:szCs w:val="24"/>
        </w:rPr>
        <w:tab/>
        <w:t>Аҳли ҷомеа нақшаи истифодабарӣ ва нигоҳдории лоиҳаро дар якҷояг</w:t>
      </w:r>
      <w:r w:rsidR="00B14A64" w:rsidRPr="005A0284">
        <w:rPr>
          <w:rFonts w:ascii="Times New Roman" w:hAnsi="Times New Roman" w:cs="Times New Roman"/>
          <w:i/>
          <w:sz w:val="24"/>
          <w:szCs w:val="24"/>
          <w:lang w:val="tg-Cyrl-TJ"/>
        </w:rPr>
        <w:t>ӣ</w:t>
      </w:r>
      <w:r w:rsidRPr="005A0284">
        <w:rPr>
          <w:rFonts w:ascii="Times New Roman" w:hAnsi="Times New Roman" w:cs="Times New Roman"/>
          <w:i/>
          <w:sz w:val="24"/>
          <w:szCs w:val="24"/>
        </w:rPr>
        <w:t xml:space="preserve"> таҳия намуда</w:t>
      </w:r>
      <w:r w:rsidR="00B14A64" w:rsidRPr="005A0284">
        <w:rPr>
          <w:rFonts w:ascii="Times New Roman" w:hAnsi="Times New Roman" w:cs="Times New Roman"/>
          <w:i/>
          <w:sz w:val="24"/>
          <w:szCs w:val="24"/>
          <w:lang w:val="tg-Cyrl-TJ"/>
        </w:rPr>
        <w:t>,</w:t>
      </w:r>
      <w:r w:rsidRPr="005A0284">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5A0284">
        <w:rPr>
          <w:rFonts w:ascii="Times New Roman" w:hAnsi="Times New Roman" w:cs="Times New Roman"/>
          <w:i/>
          <w:sz w:val="24"/>
          <w:szCs w:val="24"/>
          <w:lang w:val="tg-Cyrl-TJ"/>
        </w:rPr>
        <w:t>ӣ</w:t>
      </w:r>
      <w:r w:rsidRPr="005A0284">
        <w:rPr>
          <w:rFonts w:ascii="Times New Roman" w:hAnsi="Times New Roman" w:cs="Times New Roman"/>
          <w:i/>
          <w:sz w:val="24"/>
          <w:szCs w:val="24"/>
        </w:rPr>
        <w:t xml:space="preserve"> карда мешавад. Кумитаи лоиҳавии деҳа тартиби баҳисобгир</w:t>
      </w:r>
      <w:r w:rsidR="00B14A64" w:rsidRPr="005A0284">
        <w:rPr>
          <w:rFonts w:ascii="Times New Roman" w:hAnsi="Times New Roman" w:cs="Times New Roman"/>
          <w:i/>
          <w:sz w:val="24"/>
          <w:szCs w:val="24"/>
          <w:lang w:val="tg-Cyrl-TJ"/>
        </w:rPr>
        <w:t>ӣ</w:t>
      </w:r>
      <w:r w:rsidRPr="005A0284">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5A0284">
        <w:rPr>
          <w:rFonts w:ascii="Times New Roman" w:hAnsi="Times New Roman" w:cs="Times New Roman"/>
          <w:i/>
          <w:sz w:val="24"/>
          <w:szCs w:val="24"/>
          <w:lang w:val="tg-Cyrl-TJ"/>
        </w:rPr>
        <w:t>ӣ</w:t>
      </w:r>
      <w:r w:rsidRPr="005A0284">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5A0284">
        <w:rPr>
          <w:rFonts w:ascii="Times New Roman" w:hAnsi="Times New Roman" w:cs="Times New Roman"/>
          <w:i/>
          <w:sz w:val="24"/>
          <w:szCs w:val="24"/>
          <w:lang w:val="tg-Cyrl-TJ"/>
        </w:rPr>
        <w:t>ф</w:t>
      </w:r>
      <w:r w:rsidRPr="005A0284">
        <w:rPr>
          <w:rFonts w:ascii="Times New Roman" w:hAnsi="Times New Roman" w:cs="Times New Roman"/>
          <w:i/>
          <w:sz w:val="24"/>
          <w:szCs w:val="24"/>
        </w:rPr>
        <w:t>ҳо</w:t>
      </w:r>
      <w:r w:rsidR="00B14A64" w:rsidRPr="005A0284">
        <w:rPr>
          <w:rFonts w:ascii="Times New Roman" w:hAnsi="Times New Roman" w:cs="Times New Roman"/>
          <w:i/>
          <w:sz w:val="24"/>
          <w:szCs w:val="24"/>
          <w:lang w:val="tg-Cyrl-TJ"/>
        </w:rPr>
        <w:t>,</w:t>
      </w:r>
      <w:r w:rsidRPr="005A0284">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 xml:space="preserve">(Баҳодиҳии аъзоёни ҷомеаро оид ба барномаҳое, ки аз ҷониби дигар донорҳо амалӣ </w:t>
      </w:r>
      <w:r w:rsidR="000F7BC5">
        <w:rPr>
          <w:rFonts w:ascii="Times New Roman" w:hAnsi="Times New Roman" w:cs="Times New Roman"/>
          <w:sz w:val="24"/>
          <w:szCs w:val="24"/>
        </w:rPr>
        <w:t>карда мешаванд, тавсиф кунед.</w:t>
      </w:r>
      <w:r w:rsidRPr="000D5C0F">
        <w:rPr>
          <w:rFonts w:ascii="Times New Roman" w:hAnsi="Times New Roman" w:cs="Times New Roman"/>
          <w:sz w:val="24"/>
          <w:szCs w:val="24"/>
        </w:rPr>
        <w:t>)</w:t>
      </w:r>
    </w:p>
    <w:p w:rsidR="00B14A64" w:rsidRDefault="00B14A64" w:rsidP="00B14A64">
      <w:pPr>
        <w:spacing w:after="0"/>
        <w:rPr>
          <w:rFonts w:ascii="Times New Roman" w:hAnsi="Times New Roman" w:cs="Times New Roman"/>
        </w:rPr>
      </w:pPr>
    </w:p>
    <w:tbl>
      <w:tblPr>
        <w:tblStyle w:val="ab"/>
        <w:tblW w:w="0" w:type="auto"/>
        <w:tblLook w:val="04A0"/>
      </w:tblPr>
      <w:tblGrid>
        <w:gridCol w:w="534"/>
        <w:gridCol w:w="2656"/>
        <w:gridCol w:w="1595"/>
        <w:gridCol w:w="1595"/>
        <w:gridCol w:w="3084"/>
      </w:tblGrid>
      <w:tr w:rsidR="007E646F" w:rsidRPr="007E646F" w:rsidTr="005A0284">
        <w:trPr>
          <w:trHeight w:val="397"/>
        </w:trPr>
        <w:tc>
          <w:tcPr>
            <w:tcW w:w="534"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95"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95"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084" w:type="dxa"/>
            <w:vAlign w:val="center"/>
          </w:tcPr>
          <w:p w:rsidR="007E646F" w:rsidRPr="00963D66" w:rsidRDefault="007E646F" w:rsidP="007E646F">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7E646F" w:rsidRPr="007E646F" w:rsidTr="005A0284">
        <w:trPr>
          <w:trHeight w:val="397"/>
        </w:trPr>
        <w:tc>
          <w:tcPr>
            <w:tcW w:w="534" w:type="dxa"/>
            <w:vAlign w:val="center"/>
          </w:tcPr>
          <w:p w:rsidR="007E646F" w:rsidRPr="00E24860" w:rsidRDefault="007E646F" w:rsidP="00E24860">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656" w:type="dxa"/>
          </w:tcPr>
          <w:p w:rsidR="007E646F" w:rsidRPr="00ED4394" w:rsidRDefault="00963D66" w:rsidP="007E646F">
            <w:pPr>
              <w:spacing w:after="0"/>
              <w:jc w:val="center"/>
              <w:rPr>
                <w:rFonts w:ascii="Times New Roman" w:hAnsi="Times New Roman" w:cs="Times New Roman"/>
                <w:i/>
                <w:sz w:val="24"/>
                <w:szCs w:val="24"/>
                <w:lang w:val="tg-Cyrl-TJ"/>
              </w:rPr>
            </w:pPr>
            <w:r w:rsidRPr="00ED4394">
              <w:rPr>
                <w:rFonts w:ascii="Times New Roman" w:eastAsia="Times New Roman" w:hAnsi="Times New Roman"/>
                <w:bCs/>
                <w:i/>
                <w:sz w:val="24"/>
                <w:szCs w:val="24"/>
                <w:lang w:val="tg-Cyrl-TJ"/>
              </w:rPr>
              <w:t xml:space="preserve">Барномаи рушди чорводорӣ, хариди техника ва механизмҳои кишоварзӣ, чорвои хурд, таъмини об ба </w:t>
            </w:r>
            <w:r w:rsidRPr="00ED4394">
              <w:rPr>
                <w:rFonts w:ascii="Times New Roman" w:eastAsia="Times New Roman" w:hAnsi="Times New Roman"/>
                <w:bCs/>
                <w:i/>
                <w:sz w:val="24"/>
                <w:szCs w:val="24"/>
                <w:lang w:val="tg-Cyrl-TJ"/>
              </w:rPr>
              <w:lastRenderedPageBreak/>
              <w:t>чарогоҳ</w:t>
            </w:r>
          </w:p>
        </w:tc>
        <w:tc>
          <w:tcPr>
            <w:tcW w:w="1595" w:type="dxa"/>
            <w:vAlign w:val="center"/>
          </w:tcPr>
          <w:p w:rsidR="007E646F" w:rsidRPr="00ED4394" w:rsidRDefault="00963D66" w:rsidP="00963D66">
            <w:pPr>
              <w:spacing w:after="0"/>
              <w:jc w:val="center"/>
              <w:rPr>
                <w:rFonts w:ascii="Times New Roman" w:hAnsi="Times New Roman" w:cs="Times New Roman"/>
                <w:i/>
                <w:sz w:val="24"/>
                <w:szCs w:val="24"/>
                <w:lang w:val="tg-Cyrl-TJ"/>
              </w:rPr>
            </w:pPr>
            <w:r w:rsidRPr="00ED4394">
              <w:rPr>
                <w:rFonts w:ascii="Times New Roman" w:eastAsia="Times New Roman" w:hAnsi="Times New Roman"/>
                <w:bCs/>
                <w:sz w:val="24"/>
                <w:szCs w:val="24"/>
              </w:rPr>
              <w:lastRenderedPageBreak/>
              <w:t>Барномаи Ифад (Италия)</w:t>
            </w:r>
          </w:p>
        </w:tc>
        <w:tc>
          <w:tcPr>
            <w:tcW w:w="1595" w:type="dxa"/>
            <w:vAlign w:val="center"/>
          </w:tcPr>
          <w:p w:rsidR="007E646F" w:rsidRPr="00ED4394" w:rsidRDefault="00963D66" w:rsidP="00963D66">
            <w:pPr>
              <w:spacing w:after="0"/>
              <w:jc w:val="center"/>
              <w:rPr>
                <w:rFonts w:ascii="Times New Roman" w:hAnsi="Times New Roman" w:cs="Times New Roman"/>
                <w:i/>
                <w:sz w:val="24"/>
                <w:szCs w:val="24"/>
                <w:lang w:val="tg-Cyrl-TJ"/>
              </w:rPr>
            </w:pPr>
            <w:r w:rsidRPr="00ED4394">
              <w:rPr>
                <w:rFonts w:ascii="Times New Roman" w:eastAsia="Times New Roman" w:hAnsi="Times New Roman"/>
                <w:bCs/>
                <w:sz w:val="24"/>
                <w:szCs w:val="24"/>
              </w:rPr>
              <w:t>1010025,00</w:t>
            </w:r>
          </w:p>
        </w:tc>
        <w:tc>
          <w:tcPr>
            <w:tcW w:w="3084" w:type="dxa"/>
            <w:vAlign w:val="center"/>
          </w:tcPr>
          <w:p w:rsidR="007E646F" w:rsidRPr="00ED4394" w:rsidRDefault="000F7BC5" w:rsidP="00963D66">
            <w:pPr>
              <w:spacing w:after="0"/>
              <w:jc w:val="center"/>
              <w:rPr>
                <w:rFonts w:ascii="Times New Roman" w:hAnsi="Times New Roman" w:cs="Times New Roman"/>
                <w:i/>
                <w:sz w:val="24"/>
                <w:szCs w:val="24"/>
                <w:lang w:val="tg-Cyrl-TJ"/>
              </w:rPr>
            </w:pPr>
            <w:r w:rsidRPr="00ED4394">
              <w:rPr>
                <w:rFonts w:ascii="Times New Roman" w:hAnsi="Times New Roman" w:cs="Times New Roman"/>
                <w:i/>
                <w:sz w:val="24"/>
                <w:szCs w:val="24"/>
                <w:lang w:val="tg-Cyrl-TJ"/>
              </w:rPr>
              <w:t>Лоиҳа ба истифода  дода шуда</w:t>
            </w:r>
            <w:r w:rsidR="00963D66" w:rsidRPr="00ED4394">
              <w:rPr>
                <w:rFonts w:ascii="Times New Roman" w:hAnsi="Times New Roman" w:cs="Times New Roman"/>
                <w:i/>
                <w:sz w:val="24"/>
                <w:szCs w:val="24"/>
                <w:lang w:val="tg-Cyrl-TJ"/>
              </w:rPr>
              <w:t>аст</w:t>
            </w:r>
          </w:p>
        </w:tc>
      </w:tr>
    </w:tbl>
    <w:p w:rsidR="005A0284" w:rsidRDefault="005F3CA9" w:rsidP="00FF6FAB">
      <w:pPr>
        <w:pStyle w:val="8"/>
        <w:spacing w:line="240" w:lineRule="auto"/>
        <w:jc w:val="both"/>
        <w:rPr>
          <w:rFonts w:ascii="Times New Roman" w:hAnsi="Times New Roman" w:cs="Times New Roman"/>
          <w:b/>
          <w:sz w:val="24"/>
          <w:szCs w:val="24"/>
          <w:lang w:val="tg-Cyrl-TJ"/>
        </w:rPr>
      </w:pPr>
      <w:r w:rsidRPr="008D5321">
        <w:rPr>
          <w:rFonts w:ascii="Times New Roman" w:hAnsi="Times New Roman" w:cs="Times New Roman"/>
          <w:sz w:val="24"/>
          <w:szCs w:val="24"/>
          <w:lang w:val="tg-Cyrl-TJ"/>
        </w:rPr>
        <w:lastRenderedPageBreak/>
        <w:t>“</w:t>
      </w:r>
      <w:r w:rsidRPr="000B36CC">
        <w:rPr>
          <w:rFonts w:ascii="Times New Roman" w:hAnsi="Times New Roman" w:cs="Times New Roman"/>
          <w:i/>
          <w:sz w:val="24"/>
          <w:szCs w:val="24"/>
          <w:lang w:val="tg-Cyrl-TJ"/>
        </w:rPr>
        <w:t>Лоиҳаи рушди соҳаи ҷорводорӣ</w:t>
      </w:r>
      <w:r>
        <w:rPr>
          <w:rFonts w:ascii="Times New Roman" w:hAnsi="Times New Roman" w:cs="Times New Roman"/>
          <w:i/>
          <w:sz w:val="24"/>
          <w:szCs w:val="24"/>
          <w:lang w:val="tg-Cyrl-TJ"/>
        </w:rPr>
        <w:t>”</w:t>
      </w:r>
      <w:r w:rsidRPr="000B36CC">
        <w:rPr>
          <w:rFonts w:ascii="Times New Roman" w:hAnsi="Times New Roman" w:cs="Times New Roman"/>
          <w:i/>
          <w:sz w:val="24"/>
          <w:szCs w:val="24"/>
          <w:lang w:val="tg-Cyrl-TJ"/>
        </w:rPr>
        <w:t xml:space="preserve"> бо маблағгузории лоиҳаи башардӯстонаи д</w:t>
      </w:r>
      <w:r>
        <w:rPr>
          <w:rFonts w:ascii="Times New Roman" w:hAnsi="Times New Roman" w:cs="Times New Roman"/>
          <w:i/>
          <w:sz w:val="24"/>
          <w:szCs w:val="24"/>
          <w:lang w:val="tg-Cyrl-TJ"/>
        </w:rPr>
        <w:t>авлати Итилия дар деҳаи Мирапоқ</w:t>
      </w:r>
      <w:r w:rsidRPr="000B36CC">
        <w:rPr>
          <w:rFonts w:ascii="Times New Roman" w:hAnsi="Times New Roman" w:cs="Times New Roman"/>
          <w:i/>
          <w:sz w:val="24"/>
          <w:szCs w:val="24"/>
          <w:lang w:val="tg-Cyrl-TJ"/>
        </w:rPr>
        <w:t xml:space="preserve"> таги солҳои</w:t>
      </w:r>
      <w:r>
        <w:rPr>
          <w:rFonts w:ascii="Times New Roman" w:hAnsi="Times New Roman" w:cs="Times New Roman"/>
          <w:i/>
          <w:sz w:val="24"/>
          <w:szCs w:val="24"/>
          <w:lang w:val="tg-Cyrl-TJ"/>
        </w:rPr>
        <w:t xml:space="preserve"> </w:t>
      </w:r>
      <w:r w:rsidRPr="000B36CC">
        <w:rPr>
          <w:rFonts w:ascii="Times New Roman" w:hAnsi="Times New Roman" w:cs="Times New Roman"/>
          <w:i/>
          <w:sz w:val="24"/>
          <w:szCs w:val="24"/>
          <w:lang w:val="tg-Cyrl-TJ"/>
        </w:rPr>
        <w:t xml:space="preserve"> </w:t>
      </w:r>
      <w:r>
        <w:rPr>
          <w:rFonts w:ascii="Times New Roman" w:hAnsi="Times New Roman" w:cs="Times New Roman"/>
          <w:i/>
          <w:sz w:val="24"/>
          <w:szCs w:val="24"/>
          <w:lang w:val="tg-Cyrl-TJ"/>
        </w:rPr>
        <w:t>2019-2021 амали карда шудааст. Аз ҳисоби ин лоиҳа барои кишоварзон ва чорводорони деҳа як адад трактори тамғаи МТЗ 82/1 бо механизмҳои кори харид карда шудааст. Аз ҳисоби лоиҳаи мазкур бо мақсади рушд додани соҳаи чорводорӣ 15 сар гӯсфанди зоти ҳисорӣ, 10 оила занбӯри асал харид карда ба аҳоли дода шудааст. Ҷомеаи деҳаи Мирапоқ дар татбиқи ин лоиҳа тариқи нақдӣ ва ғайринақдӣ саҳмгузори кардаанд.</w:t>
      </w:r>
    </w:p>
    <w:p w:rsidR="005F3CA9" w:rsidRDefault="005F3CA9" w:rsidP="005A0284">
      <w:pPr>
        <w:pStyle w:val="8"/>
        <w:spacing w:before="0" w:line="240" w:lineRule="auto"/>
        <w:jc w:val="both"/>
        <w:rPr>
          <w:rFonts w:ascii="Times New Roman" w:hAnsi="Times New Roman" w:cs="Times New Roman"/>
          <w:b/>
          <w:sz w:val="24"/>
          <w:szCs w:val="24"/>
          <w:lang w:val="tg-Cyrl-TJ"/>
        </w:rPr>
      </w:pPr>
    </w:p>
    <w:p w:rsidR="00FF6FAB" w:rsidRDefault="00FF6FAB" w:rsidP="005A0284">
      <w:pPr>
        <w:pStyle w:val="8"/>
        <w:spacing w:before="0"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5A0284" w:rsidRPr="005A0284" w:rsidRDefault="005A0284" w:rsidP="005A0284">
      <w:pPr>
        <w:spacing w:after="0" w:line="240" w:lineRule="auto"/>
        <w:rPr>
          <w:lang w:val="tg-Cyrl-TJ"/>
        </w:rPr>
      </w:pPr>
    </w:p>
    <w:p w:rsidR="00FF6FAB" w:rsidRDefault="00FF6FAB" w:rsidP="005A0284">
      <w:pPr>
        <w:spacing w:after="0" w:line="240" w:lineRule="auto"/>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B75256" w:rsidRPr="00B75256">
        <w:rPr>
          <w:rFonts w:ascii="Times New Roman" w:hAnsi="Times New Roman" w:cs="Times New Roman"/>
          <w:i/>
          <w:lang w:val="tg-Cyrl-TJ"/>
        </w:rPr>
        <w:t>худидоракунии шахрак ва деҳот дар</w:t>
      </w:r>
      <w:r w:rsidRPr="00B75256">
        <w:rPr>
          <w:rFonts w:ascii="Times New Roman" w:hAnsi="Times New Roman" w:cs="Times New Roman"/>
          <w:i/>
          <w:lang w:val="tg-Cyrl-TJ"/>
        </w:rPr>
        <w:t xml:space="preserve"> ҷамоати Даҳана</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5A0284" w:rsidRPr="00B75256" w:rsidRDefault="005A0284" w:rsidP="005A0284">
      <w:pPr>
        <w:spacing w:after="0" w:line="240" w:lineRule="auto"/>
        <w:rPr>
          <w:rFonts w:ascii="Times New Roman" w:hAnsi="Times New Roman" w:cs="Times New Roman"/>
          <w:i/>
          <w:lang w:val="tg-Cyrl-TJ"/>
        </w:rPr>
      </w:pP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Default="004C637A" w:rsidP="00C63269">
      <w:pPr>
        <w:spacing w:after="0" w:line="240" w:lineRule="auto"/>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75557A">
        <w:rPr>
          <w:rFonts w:ascii="Times New Roman" w:hAnsi="Times New Roman" w:cs="Times New Roman"/>
          <w:sz w:val="24"/>
          <w:szCs w:val="24"/>
          <w:lang w:val="tg-Cyrl-TJ"/>
        </w:rPr>
        <w:t>ъалаҳои афзалиятнокӣ деҳаи Мирапоқ</w:t>
      </w:r>
    </w:p>
    <w:p w:rsidR="00C63269" w:rsidRPr="00623376" w:rsidRDefault="00C63269" w:rsidP="00C63269">
      <w:pPr>
        <w:spacing w:after="0" w:line="240" w:lineRule="auto"/>
        <w:jc w:val="center"/>
        <w:rPr>
          <w:rFonts w:ascii="Times New Roman" w:hAnsi="Times New Roman" w:cs="Times New Roman"/>
          <w:sz w:val="24"/>
          <w:szCs w:val="24"/>
          <w:lang w:val="tg-Cyrl-TJ"/>
        </w:rPr>
      </w:pPr>
    </w:p>
    <w:p w:rsidR="00FF6FAB" w:rsidRPr="00C63269" w:rsidRDefault="00FF6FAB" w:rsidP="00C63269">
      <w:pPr>
        <w:spacing w:after="0" w:line="240" w:lineRule="auto"/>
        <w:rPr>
          <w:rFonts w:ascii="Times New Roman" w:hAnsi="Times New Roman" w:cs="Times New Roman"/>
          <w:b/>
          <w:i/>
          <w:sz w:val="24"/>
          <w:szCs w:val="24"/>
        </w:rPr>
      </w:pPr>
      <w:r w:rsidRPr="00C63269">
        <w:rPr>
          <w:rFonts w:ascii="Times New Roman" w:hAnsi="Times New Roman" w:cs="Times New Roman"/>
          <w:b/>
          <w:i/>
          <w:sz w:val="24"/>
          <w:szCs w:val="24"/>
        </w:rPr>
        <w:t>А) Бо захираҳои дохилии ҷомеа</w:t>
      </w:r>
      <w:r w:rsidR="00B450B1">
        <w:rPr>
          <w:rFonts w:ascii="Times New Roman" w:hAnsi="Times New Roman" w:cs="Times New Roman"/>
          <w:b/>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75557A">
        <w:rPr>
          <w:rFonts w:ascii="Times New Roman" w:hAnsi="Times New Roman" w:cs="Times New Roman"/>
          <w:i/>
          <w:sz w:val="24"/>
          <w:szCs w:val="24"/>
        </w:rPr>
        <w:t>раҳои дохилии ҷомеаи деҳаи Мирапоқ</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Default="00FF6FAB" w:rsidP="00C63269">
      <w:pPr>
        <w:pStyle w:val="a3"/>
        <w:numPr>
          <w:ilvl w:val="0"/>
          <w:numId w:val="25"/>
        </w:numPr>
        <w:spacing w:after="0" w:line="240" w:lineRule="auto"/>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C63269" w:rsidRPr="00DF622A" w:rsidRDefault="00C63269" w:rsidP="00C63269">
      <w:pPr>
        <w:pStyle w:val="a3"/>
        <w:spacing w:after="0" w:line="240" w:lineRule="auto"/>
        <w:ind w:left="426"/>
        <w:rPr>
          <w:rFonts w:ascii="Times New Roman" w:hAnsi="Times New Roman" w:cs="Times New Roman"/>
          <w:i/>
          <w:sz w:val="24"/>
          <w:szCs w:val="24"/>
        </w:rPr>
      </w:pPr>
    </w:p>
    <w:p w:rsidR="00FF6FAB" w:rsidRPr="00C63269" w:rsidRDefault="00FF6FAB" w:rsidP="00C63269">
      <w:pPr>
        <w:spacing w:after="0" w:line="240" w:lineRule="auto"/>
        <w:rPr>
          <w:rFonts w:ascii="Times New Roman" w:hAnsi="Times New Roman" w:cs="Times New Roman"/>
          <w:b/>
          <w:i/>
          <w:sz w:val="24"/>
          <w:szCs w:val="24"/>
        </w:rPr>
      </w:pPr>
      <w:r w:rsidRPr="00C63269">
        <w:rPr>
          <w:rFonts w:ascii="Times New Roman" w:hAnsi="Times New Roman" w:cs="Times New Roman"/>
          <w:b/>
          <w:i/>
          <w:sz w:val="24"/>
          <w:szCs w:val="24"/>
        </w:rPr>
        <w:t>Б) Бо ҷалби сармоягузориҳои беруна</w:t>
      </w:r>
      <w:r w:rsidR="00B450B1">
        <w:rPr>
          <w:rFonts w:ascii="Times New Roman" w:hAnsi="Times New Roman" w:cs="Times New Roman"/>
          <w:b/>
          <w:i/>
          <w:sz w:val="24"/>
          <w:szCs w:val="24"/>
        </w:rPr>
        <w:t>:</w:t>
      </w:r>
    </w:p>
    <w:p w:rsidR="00FF6FAB" w:rsidRPr="00DF622A" w:rsidRDefault="001F0A81" w:rsidP="00C63269">
      <w:pPr>
        <w:pStyle w:val="a3"/>
        <w:numPr>
          <w:ilvl w:val="0"/>
          <w:numId w:val="26"/>
        </w:numPr>
        <w:spacing w:after="0" w:line="240" w:lineRule="auto"/>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C63269">
      <w:pPr>
        <w:pStyle w:val="a3"/>
        <w:numPr>
          <w:ilvl w:val="0"/>
          <w:numId w:val="26"/>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C63269">
      <w:pPr>
        <w:pStyle w:val="a3"/>
        <w:numPr>
          <w:ilvl w:val="0"/>
          <w:numId w:val="26"/>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C63269">
      <w:pPr>
        <w:pStyle w:val="a3"/>
        <w:numPr>
          <w:ilvl w:val="0"/>
          <w:numId w:val="26"/>
        </w:numPr>
        <w:ind w:left="426" w:hanging="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C63269">
      <w:pPr>
        <w:pStyle w:val="8"/>
        <w:keepLines w:val="0"/>
        <w:spacing w:before="0" w:line="240" w:lineRule="auto"/>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C63269" w:rsidRPr="00C63269" w:rsidRDefault="00C63269" w:rsidP="00C63269">
      <w:pPr>
        <w:spacing w:after="0" w:line="240" w:lineRule="auto"/>
        <w:rPr>
          <w:lang w:val="tg-Cyrl-TJ"/>
        </w:rPr>
      </w:pPr>
    </w:p>
    <w:p w:rsidR="00FF6FAB" w:rsidRPr="00B450B1" w:rsidRDefault="00D5296A" w:rsidP="00C63269">
      <w:pPr>
        <w:pStyle w:val="8"/>
        <w:keepLines w:val="0"/>
        <w:spacing w:before="0" w:line="240" w:lineRule="auto"/>
        <w:ind w:firstLine="708"/>
        <w:jc w:val="both"/>
        <w:rPr>
          <w:rFonts w:ascii="Times New Roman" w:hAnsi="Times New Roman" w:cs="Times New Roman"/>
          <w:color w:val="auto"/>
          <w:sz w:val="24"/>
          <w:szCs w:val="24"/>
          <w:lang w:val="tg-Cyrl-TJ"/>
        </w:rPr>
      </w:pPr>
      <w:r w:rsidRPr="00B450B1">
        <w:rPr>
          <w:rFonts w:ascii="Times New Roman" w:hAnsi="Times New Roman" w:cs="Times New Roman"/>
          <w:iCs/>
          <w:color w:val="auto"/>
          <w:sz w:val="24"/>
          <w:szCs w:val="24"/>
          <w:lang w:val="tg-Cyrl-TJ"/>
        </w:rPr>
        <w:t>Таҳлили умуми</w:t>
      </w:r>
      <w:r w:rsidR="00FF6FAB" w:rsidRPr="00B450B1">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sidRPr="00B450B1">
        <w:rPr>
          <w:rFonts w:ascii="Times New Roman" w:hAnsi="Times New Roman" w:cs="Times New Roman"/>
          <w:iCs/>
          <w:color w:val="auto"/>
          <w:sz w:val="24"/>
          <w:szCs w:val="24"/>
          <w:lang w:val="tg-Cyrl-TJ"/>
        </w:rPr>
        <w:t xml:space="preserve">маҳаллӣ, ҳолати </w:t>
      </w:r>
      <w:r w:rsidRPr="00B450B1">
        <w:rPr>
          <w:rFonts w:ascii="Times New Roman" w:hAnsi="Times New Roman" w:cs="Times New Roman"/>
          <w:iCs/>
          <w:color w:val="auto"/>
          <w:sz w:val="24"/>
          <w:szCs w:val="24"/>
          <w:lang w:val="tg-Cyrl-TJ"/>
        </w:rPr>
        <w:t>истифодабари ва коршоямии иншоотҳои мавҷудбударо</w:t>
      </w:r>
      <w:r w:rsidR="00FF6FAB" w:rsidRPr="00B450B1">
        <w:rPr>
          <w:rFonts w:ascii="Times New Roman" w:hAnsi="Times New Roman" w:cs="Times New Roman"/>
          <w:iCs/>
          <w:color w:val="auto"/>
          <w:sz w:val="24"/>
          <w:szCs w:val="24"/>
          <w:lang w:val="tg-Cyrl-TJ"/>
        </w:rPr>
        <w:t xml:space="preserve"> дар деҳаи</w:t>
      </w:r>
      <w:r w:rsidR="0075557A" w:rsidRPr="00B450B1">
        <w:rPr>
          <w:rFonts w:ascii="Times New Roman" w:hAnsi="Times New Roman" w:cs="Times New Roman"/>
          <w:iCs/>
          <w:color w:val="auto"/>
          <w:sz w:val="24"/>
          <w:szCs w:val="24"/>
          <w:lang w:val="tg-Cyrl-TJ"/>
        </w:rPr>
        <w:t xml:space="preserve"> Мирапоқи</w:t>
      </w:r>
      <w:r w:rsidRPr="00B450B1">
        <w:rPr>
          <w:rFonts w:ascii="Times New Roman" w:hAnsi="Times New Roman" w:cs="Times New Roman"/>
          <w:iCs/>
          <w:color w:val="auto"/>
          <w:sz w:val="24"/>
          <w:szCs w:val="24"/>
          <w:lang w:val="tg-Cyrl-TJ"/>
        </w:rPr>
        <w:t xml:space="preserve"> ҷамоати Даҳанаи шаҳри Кӯ</w:t>
      </w:r>
      <w:r w:rsidR="00FF6FAB" w:rsidRPr="00B450B1">
        <w:rPr>
          <w:rFonts w:ascii="Times New Roman" w:hAnsi="Times New Roman" w:cs="Times New Roman"/>
          <w:iCs/>
          <w:color w:val="auto"/>
          <w:sz w:val="24"/>
          <w:szCs w:val="24"/>
          <w:lang w:val="tg-Cyrl-TJ"/>
        </w:rPr>
        <w:t>лоб таҳлил карда хулосаҳо дода мешавад:</w:t>
      </w:r>
    </w:p>
    <w:p w:rsidR="00FF6FAB" w:rsidRPr="00D83013" w:rsidRDefault="0075557A" w:rsidP="00C63269">
      <w:pPr>
        <w:spacing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Деҳаи Мирапоқ</w:t>
      </w:r>
      <w:r w:rsidR="00B450B1">
        <w:rPr>
          <w:rFonts w:ascii="Times New Roman" w:hAnsi="Times New Roman" w:cs="Times New Roman"/>
          <w:i/>
          <w:sz w:val="24"/>
          <w:szCs w:val="24"/>
          <w:lang w:val="tg-Cyrl-TJ"/>
        </w:rPr>
        <w:t xml:space="preserve"> </w:t>
      </w:r>
      <w:r w:rsidR="00F33D81">
        <w:rPr>
          <w:rFonts w:ascii="Times New Roman" w:hAnsi="Times New Roman" w:cs="Times New Roman"/>
          <w:i/>
          <w:sz w:val="24"/>
          <w:szCs w:val="24"/>
          <w:lang w:val="tg-Cyrl-TJ"/>
        </w:rPr>
        <w:t>яке аз деҳаҳои сераҳолии ҷамоати Даҳана ҳисоб ёфта дар он иншоотҳои инфра</w:t>
      </w:r>
      <w:r w:rsidR="00FF6FAB"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00FF6FAB" w:rsidRPr="00D83013">
        <w:rPr>
          <w:rFonts w:ascii="Times New Roman" w:hAnsi="Times New Roman" w:cs="Times New Roman"/>
          <w:i/>
          <w:sz w:val="24"/>
          <w:szCs w:val="24"/>
          <w:lang w:val="tg-Cyrl-TJ"/>
        </w:rPr>
        <w:t xml:space="preserve"> ба </w:t>
      </w:r>
      <w:r w:rsidR="00F33D81">
        <w:rPr>
          <w:rFonts w:ascii="Times New Roman" w:hAnsi="Times New Roman" w:cs="Times New Roman"/>
          <w:i/>
          <w:sz w:val="24"/>
          <w:szCs w:val="24"/>
          <w:lang w:val="tg-Cyrl-TJ"/>
        </w:rPr>
        <w:t>монанди муассисаҳои таълимӣ</w:t>
      </w:r>
      <w:r>
        <w:rPr>
          <w:rFonts w:ascii="Times New Roman" w:hAnsi="Times New Roman" w:cs="Times New Roman"/>
          <w:i/>
          <w:sz w:val="24"/>
          <w:szCs w:val="24"/>
          <w:lang w:val="tg-Cyrl-TJ"/>
        </w:rPr>
        <w:t>, бунгоҳи тиббӣ</w:t>
      </w:r>
      <w:r w:rsidR="00FF6FAB" w:rsidRPr="00D83013">
        <w:rPr>
          <w:rFonts w:ascii="Times New Roman" w:hAnsi="Times New Roman" w:cs="Times New Roman"/>
          <w:i/>
          <w:sz w:val="24"/>
          <w:szCs w:val="24"/>
          <w:lang w:val="tg-Cyrl-TJ"/>
        </w:rPr>
        <w:t>, системаи таъмини о</w:t>
      </w:r>
      <w:r>
        <w:rPr>
          <w:rFonts w:ascii="Times New Roman" w:hAnsi="Times New Roman" w:cs="Times New Roman"/>
          <w:i/>
          <w:sz w:val="24"/>
          <w:szCs w:val="24"/>
          <w:lang w:val="tg-Cyrl-TJ"/>
        </w:rPr>
        <w:t xml:space="preserve">б, </w:t>
      </w:r>
      <w:r w:rsidR="00F33D81">
        <w:rPr>
          <w:rFonts w:ascii="Times New Roman" w:hAnsi="Times New Roman" w:cs="Times New Roman"/>
          <w:i/>
          <w:sz w:val="24"/>
          <w:szCs w:val="24"/>
          <w:lang w:val="tg-Cyrl-TJ"/>
        </w:rPr>
        <w:lastRenderedPageBreak/>
        <w:t xml:space="preserve">системаи таъмини барқ сохта ба истифода дода шудаанд ва дар истифодаи умуми сокинони деҳа қарор доранд.  </w:t>
      </w:r>
      <w:r w:rsidR="00FF6FAB" w:rsidRPr="00D83013">
        <w:rPr>
          <w:rFonts w:ascii="Times New Roman" w:hAnsi="Times New Roman" w:cs="Times New Roman"/>
          <w:i/>
          <w:sz w:val="24"/>
          <w:szCs w:val="24"/>
          <w:lang w:val="tg-Cyrl-TJ"/>
        </w:rPr>
        <w:t xml:space="preserve"> Қайд кардан зарур аст, ки иншоотҳои номгиршуда баъди хизмати солҳои тӯлонӣ корношояму таъмирталаб шудаанд.</w:t>
      </w:r>
    </w:p>
    <w:p w:rsidR="00FF6FAB" w:rsidRPr="00D83013" w:rsidRDefault="00FF6FAB" w:rsidP="00C63269">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75557A">
        <w:rPr>
          <w:rFonts w:ascii="Times New Roman" w:hAnsi="Times New Roman" w:cs="Times New Roman"/>
          <w:bCs/>
          <w:iCs/>
          <w:sz w:val="24"/>
          <w:szCs w:val="24"/>
        </w:rPr>
        <w:t xml:space="preserve"> зиндагонии аҳолии деҳаи Мирапоқ</w:t>
      </w:r>
    </w:p>
    <w:p w:rsidR="00FF6FAB" w:rsidRDefault="00FF6FAB" w:rsidP="00C63269">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w:t>
      </w:r>
      <w:r w:rsidR="007010BF">
        <w:rPr>
          <w:rFonts w:ascii="Times New Roman" w:hAnsi="Times New Roman" w:cs="Times New Roman"/>
          <w:bCs/>
          <w:i/>
          <w:sz w:val="24"/>
          <w:szCs w:val="24"/>
        </w:rPr>
        <w:t>иқ</w:t>
      </w:r>
      <w:r w:rsidRPr="00DC30A6">
        <w:rPr>
          <w:rFonts w:ascii="Times New Roman" w:hAnsi="Times New Roman" w:cs="Times New Roman"/>
          <w:bCs/>
          <w:i/>
          <w:sz w:val="24"/>
          <w:szCs w:val="24"/>
        </w:rPr>
        <w:t>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инобаи гирифта шаванд.</w:t>
      </w:r>
    </w:p>
    <w:p w:rsidR="00FF6FAB" w:rsidRDefault="00FF6FAB" w:rsidP="00C63269">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Ҳолати фавти к</w:t>
      </w:r>
      <w:r w:rsidR="007A6DE5" w:rsidRPr="00DC30A6">
        <w:rPr>
          <w:rFonts w:ascii="Times New Roman" w:hAnsi="Times New Roman" w:cs="Times New Roman"/>
          <w:bCs/>
          <w:i/>
          <w:sz w:val="24"/>
          <w:szCs w:val="24"/>
          <w:lang w:val="tg-Cyrl-TJ"/>
        </w:rPr>
        <w:t>ӯ</w:t>
      </w:r>
      <w:r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ба қайд гирифта нашудааст.</w:t>
      </w:r>
    </w:p>
    <w:p w:rsidR="00FF6FAB" w:rsidRDefault="007010BF" w:rsidP="00C63269">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19</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хонаводаи серфарзанд ва 43</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C63269">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w:t>
      </w:r>
      <w:r w:rsidR="00CC5693">
        <w:rPr>
          <w:rFonts w:ascii="Times New Roman" w:hAnsi="Times New Roman" w:cs="Times New Roman"/>
          <w:i/>
          <w:sz w:val="24"/>
          <w:szCs w:val="24"/>
        </w:rPr>
        <w:t>аҳлил карда муайян кардем, ки 66</w:t>
      </w:r>
      <w:r w:rsidRPr="00DC30A6">
        <w:rPr>
          <w:rFonts w:ascii="Times New Roman" w:hAnsi="Times New Roman" w:cs="Times New Roman"/>
          <w:i/>
          <w:sz w:val="24"/>
          <w:szCs w:val="24"/>
        </w:rPr>
        <w:t>%-и даромадҳои х</w:t>
      </w:r>
      <w:r w:rsidR="00CC5693">
        <w:rPr>
          <w:rFonts w:ascii="Times New Roman" w:hAnsi="Times New Roman" w:cs="Times New Roman"/>
          <w:i/>
          <w:sz w:val="24"/>
          <w:szCs w:val="24"/>
        </w:rPr>
        <w:t xml:space="preserve">онавода барои таъмини </w:t>
      </w:r>
      <w:proofErr w:type="gramStart"/>
      <w:r w:rsidR="00CC5693">
        <w:rPr>
          <w:rFonts w:ascii="Times New Roman" w:hAnsi="Times New Roman" w:cs="Times New Roman"/>
          <w:i/>
          <w:sz w:val="24"/>
          <w:szCs w:val="24"/>
        </w:rPr>
        <w:t>озу</w:t>
      </w:r>
      <w:proofErr w:type="gramEnd"/>
      <w:r w:rsidR="00CC5693">
        <w:rPr>
          <w:rFonts w:ascii="Times New Roman" w:hAnsi="Times New Roman" w:cs="Times New Roman"/>
          <w:i/>
          <w:sz w:val="24"/>
          <w:szCs w:val="24"/>
        </w:rPr>
        <w:t>қа ва 1</w:t>
      </w:r>
      <w:r w:rsidRPr="00DC30A6">
        <w:rPr>
          <w:rFonts w:ascii="Times New Roman" w:hAnsi="Times New Roman" w:cs="Times New Roman"/>
          <w:i/>
          <w:sz w:val="24"/>
          <w:szCs w:val="24"/>
        </w:rPr>
        <w:t>5% барои хариди либоса ҳарҷ карда мешавад.</w:t>
      </w:r>
    </w:p>
    <w:p w:rsidR="00FF6FAB" w:rsidRPr="00DC30A6" w:rsidRDefault="00EF41BD" w:rsidP="00C63269">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i/>
          <w:sz w:val="24"/>
          <w:szCs w:val="24"/>
        </w:rPr>
        <w:t>Шуғл, манбаъҳ</w:t>
      </w:r>
      <w:proofErr w:type="gramStart"/>
      <w:r>
        <w:rPr>
          <w:rFonts w:ascii="Times New Roman" w:hAnsi="Times New Roman" w:cs="Times New Roman"/>
          <w:i/>
          <w:sz w:val="24"/>
          <w:szCs w:val="24"/>
        </w:rPr>
        <w:t xml:space="preserve">о </w:t>
      </w:r>
      <w:r w:rsidR="00FF6FAB" w:rsidRPr="00DC30A6">
        <w:rPr>
          <w:rFonts w:ascii="Times New Roman" w:hAnsi="Times New Roman" w:cs="Times New Roman"/>
          <w:i/>
          <w:sz w:val="24"/>
          <w:szCs w:val="24"/>
        </w:rPr>
        <w:t>ва</w:t>
      </w:r>
      <w:proofErr w:type="gramEnd"/>
      <w:r w:rsidR="00FF6FAB" w:rsidRPr="00DC30A6">
        <w:rPr>
          <w:rFonts w:ascii="Times New Roman" w:hAnsi="Times New Roman" w:cs="Times New Roman"/>
          <w:i/>
          <w:sz w:val="24"/>
          <w:szCs w:val="24"/>
        </w:rPr>
        <w:t xml:space="preserve"> сатҳи даромади аҳолӣ. Аз нишондод ва таҳлили ди</w:t>
      </w:r>
      <w:r w:rsidR="007A6DE5" w:rsidRPr="00DC30A6">
        <w:rPr>
          <w:rFonts w:ascii="Times New Roman" w:hAnsi="Times New Roman" w:cs="Times New Roman"/>
          <w:i/>
          <w:sz w:val="24"/>
          <w:szCs w:val="24"/>
          <w:lang w:val="tg-Cyrl-TJ"/>
        </w:rPr>
        <w:t>а</w:t>
      </w:r>
      <w:r w:rsidR="00FF6FAB"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00FF6FAB" w:rsidRPr="00DC30A6">
        <w:rPr>
          <w:rFonts w:ascii="Times New Roman" w:hAnsi="Times New Roman" w:cs="Times New Roman"/>
          <w:i/>
          <w:sz w:val="24"/>
          <w:szCs w:val="24"/>
        </w:rPr>
        <w:t xml:space="preserve"> шӯғл маъ</w:t>
      </w:r>
      <w:r w:rsidR="00C23464">
        <w:rPr>
          <w:rFonts w:ascii="Times New Roman" w:hAnsi="Times New Roman" w:cs="Times New Roman"/>
          <w:i/>
          <w:sz w:val="24"/>
          <w:szCs w:val="24"/>
        </w:rPr>
        <w:t>лум мешавад, ки 64</w:t>
      </w:r>
      <w:r w:rsidR="00FF6FAB" w:rsidRPr="00DC30A6">
        <w:rPr>
          <w:rFonts w:ascii="Times New Roman" w:hAnsi="Times New Roman" w:cs="Times New Roman"/>
          <w:i/>
          <w:sz w:val="24"/>
          <w:szCs w:val="24"/>
        </w:rPr>
        <w:t>%-и қувваҳои қо</w:t>
      </w:r>
      <w:r w:rsidR="00657C6E" w:rsidRPr="00DC30A6">
        <w:rPr>
          <w:rFonts w:ascii="Times New Roman" w:hAnsi="Times New Roman" w:cs="Times New Roman"/>
          <w:i/>
          <w:sz w:val="24"/>
          <w:szCs w:val="24"/>
        </w:rPr>
        <w:t>били меҳнат ба гурӯҳи кишоварзон</w:t>
      </w:r>
      <w:r w:rsidR="00C23464">
        <w:rPr>
          <w:rFonts w:ascii="Times New Roman" w:hAnsi="Times New Roman" w:cs="Times New Roman"/>
          <w:i/>
          <w:sz w:val="24"/>
          <w:szCs w:val="24"/>
        </w:rPr>
        <w:t xml:space="preserve"> ва 19</w:t>
      </w:r>
      <w:r w:rsidR="00FF6FAB" w:rsidRPr="00DC30A6">
        <w:rPr>
          <w:rFonts w:ascii="Times New Roman" w:hAnsi="Times New Roman" w:cs="Times New Roman"/>
          <w:i/>
          <w:sz w:val="24"/>
          <w:szCs w:val="24"/>
        </w:rPr>
        <w:t>% ба гурӯҳи кироякорҳо</w:t>
      </w:r>
      <w:r w:rsidR="00CC5693">
        <w:rPr>
          <w:rFonts w:ascii="Times New Roman" w:hAnsi="Times New Roman" w:cs="Times New Roman"/>
          <w:i/>
          <w:sz w:val="24"/>
          <w:szCs w:val="24"/>
        </w:rPr>
        <w:t>, 7% соҳибкорон, муҳоҷирони меҳнати ва соҳибкорон 5%-ро ташкил додаанд</w:t>
      </w:r>
      <w:r w:rsidR="00FF6FAB" w:rsidRPr="00DC30A6">
        <w:rPr>
          <w:rFonts w:ascii="Times New Roman" w:hAnsi="Times New Roman" w:cs="Times New Roman"/>
          <w:i/>
          <w:sz w:val="24"/>
          <w:szCs w:val="24"/>
        </w:rPr>
        <w:t>. Манбаҳои асосии даромади сокинони деҳа дар шакли музди меҳнат ва аз ҳисоби фуруши мол</w:t>
      </w:r>
      <w:r w:rsidR="007A6DE5" w:rsidRPr="00DC30A6">
        <w:rPr>
          <w:rFonts w:ascii="Times New Roman" w:hAnsi="Times New Roman" w:cs="Times New Roman"/>
          <w:i/>
          <w:sz w:val="24"/>
          <w:szCs w:val="24"/>
          <w:lang w:val="tg-Cyrl-TJ"/>
        </w:rPr>
        <w:t>у</w:t>
      </w:r>
      <w:r w:rsidR="00FF6FAB" w:rsidRPr="00DC30A6">
        <w:rPr>
          <w:rFonts w:ascii="Times New Roman" w:hAnsi="Times New Roman" w:cs="Times New Roman"/>
          <w:i/>
          <w:sz w:val="24"/>
          <w:szCs w:val="24"/>
        </w:rPr>
        <w:t xml:space="preserve"> маҳсулот мебошад. Сатҳи даромади сокинони </w:t>
      </w:r>
      <w:proofErr w:type="gramStart"/>
      <w:r w:rsidR="00FF6FAB" w:rsidRPr="00DC30A6">
        <w:rPr>
          <w:rFonts w:ascii="Times New Roman" w:hAnsi="Times New Roman" w:cs="Times New Roman"/>
          <w:i/>
          <w:sz w:val="24"/>
          <w:szCs w:val="24"/>
        </w:rPr>
        <w:t>де</w:t>
      </w:r>
      <w:proofErr w:type="gramEnd"/>
      <w:r w:rsidR="00FF6FAB" w:rsidRPr="00DC30A6">
        <w:rPr>
          <w:rFonts w:ascii="Times New Roman" w:hAnsi="Times New Roman" w:cs="Times New Roman"/>
          <w:i/>
          <w:sz w:val="24"/>
          <w:szCs w:val="24"/>
        </w:rPr>
        <w:t xml:space="preserve">ҳа аз руи шуғл: </w:t>
      </w:r>
      <w:r>
        <w:rPr>
          <w:rFonts w:ascii="Times New Roman" w:hAnsi="Times New Roman" w:cs="Times New Roman"/>
          <w:i/>
          <w:sz w:val="24"/>
          <w:szCs w:val="24"/>
        </w:rPr>
        <w:t>муҳоҷирони меҳнати 2400</w:t>
      </w:r>
      <w:r w:rsidR="00FF6FAB" w:rsidRPr="00DC30A6">
        <w:rPr>
          <w:rFonts w:ascii="Times New Roman" w:hAnsi="Times New Roman" w:cs="Times New Roman"/>
          <w:i/>
          <w:sz w:val="24"/>
          <w:szCs w:val="24"/>
        </w:rPr>
        <w:t xml:space="preserve"> сомонӣ, киро</w:t>
      </w:r>
      <w:r w:rsidR="00CC5693">
        <w:rPr>
          <w:rFonts w:ascii="Times New Roman" w:hAnsi="Times New Roman" w:cs="Times New Roman"/>
          <w:i/>
          <w:sz w:val="24"/>
          <w:szCs w:val="24"/>
        </w:rPr>
        <w:t>якорҳо 1100 сомонӣ кишоварзон 550 сомонӣ соҳибкорон 18</w:t>
      </w:r>
      <w:r w:rsidR="00054318">
        <w:rPr>
          <w:rFonts w:ascii="Times New Roman" w:hAnsi="Times New Roman" w:cs="Times New Roman"/>
          <w:i/>
          <w:sz w:val="24"/>
          <w:szCs w:val="24"/>
        </w:rPr>
        <w:t>00 сомонӣ</w:t>
      </w:r>
      <w:r>
        <w:rPr>
          <w:rFonts w:ascii="Times New Roman" w:hAnsi="Times New Roman" w:cs="Times New Roman"/>
          <w:i/>
          <w:sz w:val="24"/>
          <w:szCs w:val="24"/>
        </w:rPr>
        <w:t xml:space="preserve"> ва зиёиён 850</w:t>
      </w:r>
      <w:r w:rsidR="00FF6FAB" w:rsidRPr="00DC30A6">
        <w:rPr>
          <w:rFonts w:ascii="Times New Roman" w:hAnsi="Times New Roman" w:cs="Times New Roman"/>
          <w:i/>
          <w:sz w:val="24"/>
          <w:szCs w:val="24"/>
        </w:rPr>
        <w:t xml:space="preserve"> сомон</w:t>
      </w:r>
      <w:r w:rsidR="007A6DE5" w:rsidRPr="00DC30A6">
        <w:rPr>
          <w:rFonts w:ascii="Times New Roman" w:hAnsi="Times New Roman" w:cs="Times New Roman"/>
          <w:i/>
          <w:sz w:val="24"/>
          <w:szCs w:val="24"/>
          <w:lang w:val="tg-Cyrl-TJ"/>
        </w:rPr>
        <w:t>и</w:t>
      </w:r>
      <w:r w:rsidR="00FF6FAB" w:rsidRPr="00DC30A6">
        <w:rPr>
          <w:rFonts w:ascii="Times New Roman" w:hAnsi="Times New Roman" w:cs="Times New Roman"/>
          <w:i/>
          <w:sz w:val="24"/>
          <w:szCs w:val="24"/>
        </w:rPr>
        <w:t xml:space="preserve">ро дар моҳ ташкил медиҳад. </w:t>
      </w:r>
    </w:p>
    <w:p w:rsidR="00FF6FAB" w:rsidRPr="00DC30A6" w:rsidRDefault="00FF6FAB" w:rsidP="00C63269">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бо музди меҳнати мевоффиқ,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C63269">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 xml:space="preserve">Гурӯҳбандии сокинони </w:t>
      </w:r>
      <w:proofErr w:type="gramStart"/>
      <w:r w:rsidRPr="00DC30A6">
        <w:rPr>
          <w:rFonts w:ascii="Palatino Linotype" w:hAnsi="Palatino Linotype"/>
          <w:i/>
          <w:sz w:val="24"/>
          <w:szCs w:val="24"/>
        </w:rPr>
        <w:t>де</w:t>
      </w:r>
      <w:proofErr w:type="gramEnd"/>
      <w:r w:rsidRPr="00DC30A6">
        <w:rPr>
          <w:rFonts w:ascii="Palatino Linotype" w:hAnsi="Palatino Linotype"/>
          <w:i/>
          <w:sz w:val="24"/>
          <w:szCs w:val="24"/>
        </w:rPr>
        <w:t>ҳа ва нишондиҳандаҳои камбизоатӣ. Маълумоти диограмаи гурӯҳбандии сокинони деҳа аз руи</w:t>
      </w:r>
      <w:r w:rsidR="00054318">
        <w:rPr>
          <w:rFonts w:ascii="Palatino Linotype" w:hAnsi="Palatino Linotype"/>
          <w:i/>
          <w:sz w:val="24"/>
          <w:szCs w:val="24"/>
        </w:rPr>
        <w:t xml:space="preserve"> сатҳи зиндагӣ нишон медиҳад, ки</w:t>
      </w:r>
      <w:r w:rsidRPr="00DC30A6">
        <w:rPr>
          <w:rFonts w:ascii="Palatino Linotype" w:hAnsi="Palatino Linotype"/>
          <w:i/>
          <w:sz w:val="24"/>
          <w:szCs w:val="24"/>
        </w:rPr>
        <w:t xml:space="preserve"> </w:t>
      </w:r>
      <w:r w:rsidR="00054318">
        <w:rPr>
          <w:rFonts w:ascii="Palatino Linotype" w:hAnsi="Palatino Linotype"/>
          <w:i/>
          <w:sz w:val="24"/>
          <w:szCs w:val="24"/>
        </w:rPr>
        <w:t>1</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B71C80">
        <w:rPr>
          <w:rFonts w:ascii="Palatino Linotype" w:hAnsi="Palatino Linotype"/>
          <w:i/>
          <w:sz w:val="24"/>
          <w:szCs w:val="24"/>
          <w:lang w:val="tg-Cyrl-TJ"/>
        </w:rPr>
        <w:t>81</w:t>
      </w:r>
      <w:r w:rsidR="00B71C80">
        <w:rPr>
          <w:rFonts w:ascii="Palatino Linotype" w:hAnsi="Palatino Linotype"/>
          <w:i/>
          <w:sz w:val="24"/>
          <w:szCs w:val="24"/>
        </w:rPr>
        <w:t>% ба гурӯҳи миёнаҳолҳо, ва 18</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 xml:space="preserve">гурӯҳи камбизоатҳо </w:t>
      </w:r>
      <w:r w:rsidR="001D75AB">
        <w:rPr>
          <w:rFonts w:ascii="Palatino Linotype" w:hAnsi="Palatino Linotype"/>
          <w:i/>
          <w:sz w:val="24"/>
          <w:szCs w:val="24"/>
        </w:rPr>
        <w:t>таълуқ доранд</w:t>
      </w:r>
      <w:r w:rsidRPr="00DC30A6">
        <w:rPr>
          <w:rFonts w:ascii="Palatino Linotype" w:hAnsi="Palatino Linotype"/>
          <w:i/>
          <w:sz w:val="24"/>
          <w:szCs w:val="24"/>
        </w:rPr>
        <w:t>.</w:t>
      </w:r>
    </w:p>
    <w:p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Default="00FF6FAB" w:rsidP="00C63269">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w:t>
      </w:r>
      <w:r w:rsidR="007010BF">
        <w:rPr>
          <w:rFonts w:ascii="Times New Roman" w:hAnsi="Times New Roman" w:cs="Times New Roman"/>
          <w:bCs/>
          <w:i/>
          <w:color w:val="auto"/>
          <w:sz w:val="24"/>
          <w:szCs w:val="24"/>
          <w:lang w:val="tg-Cyrl-TJ"/>
        </w:rPr>
        <w:t>интихоби афзалиятҳои деҳаи Мирапоқ</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w:t>
      </w:r>
      <w:r w:rsidR="007010BF">
        <w:rPr>
          <w:rFonts w:ascii="Times New Roman" w:hAnsi="Times New Roman" w:cs="Times New Roman"/>
          <w:bCs/>
          <w:i/>
          <w:color w:val="auto"/>
          <w:sz w:val="24"/>
          <w:szCs w:val="24"/>
          <w:lang w:val="tg-Cyrl-TJ"/>
        </w:rPr>
        <w:t>додани кор бо ҷомеаи деҳаи Мирапоқ</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C63269" w:rsidRPr="00C63269" w:rsidRDefault="00C63269" w:rsidP="00C63269">
      <w:pPr>
        <w:spacing w:after="0" w:line="240" w:lineRule="auto"/>
        <w:rPr>
          <w:lang w:val="tg-Cyrl-TJ"/>
        </w:rPr>
      </w:pPr>
    </w:p>
    <w:p w:rsidR="00FF6FAB" w:rsidRPr="00DF622A" w:rsidRDefault="00FF6FAB" w:rsidP="00C63269">
      <w:pPr>
        <w:pStyle w:val="8"/>
        <w:keepLines w:val="0"/>
        <w:numPr>
          <w:ilvl w:val="0"/>
          <w:numId w:val="16"/>
        </w:numPr>
        <w:spacing w:before="0" w:line="240" w:lineRule="auto"/>
        <w:ind w:left="284" w:hanging="284"/>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7010BF" w:rsidP="00C63269">
      <w:pPr>
        <w:pStyle w:val="a3"/>
        <w:numPr>
          <w:ilvl w:val="0"/>
          <w:numId w:val="16"/>
        </w:numPr>
        <w:ind w:left="284" w:hanging="284"/>
        <w:rPr>
          <w:rFonts w:ascii="Times New Roman" w:hAnsi="Times New Roman" w:cs="Times New Roman"/>
          <w:i/>
          <w:sz w:val="24"/>
          <w:szCs w:val="24"/>
          <w:lang w:val="tg-Cyrl-TJ"/>
        </w:rPr>
      </w:pPr>
      <w:r>
        <w:rPr>
          <w:rFonts w:ascii="Times New Roman" w:hAnsi="Times New Roman" w:cs="Times New Roman"/>
          <w:i/>
          <w:sz w:val="24"/>
          <w:szCs w:val="24"/>
          <w:lang w:val="tg-Cyrl-TJ"/>
        </w:rPr>
        <w:t>Захираҳои  дохилии ҷомеаи Мирапоқ</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 мебошанд.  Ҷомеаи деҳаи Мирапоқ</w:t>
      </w:r>
      <w:r w:rsidR="00FF6FAB"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7010BF" w:rsidP="00C63269">
      <w:pPr>
        <w:pStyle w:val="a3"/>
        <w:numPr>
          <w:ilvl w:val="0"/>
          <w:numId w:val="16"/>
        </w:numPr>
        <w:ind w:left="284" w:hanging="284"/>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 сокинони деҳаи Мирапоқ</w:t>
      </w:r>
      <w:r w:rsidR="00FF6FAB" w:rsidRPr="00DF622A">
        <w:rPr>
          <w:rFonts w:ascii="Times New Roman" w:hAnsi="Times New Roman" w:cs="Times New Roman"/>
          <w:i/>
          <w:sz w:val="24"/>
          <w:szCs w:val="24"/>
          <w:lang w:val="tg-Cyrl-TJ"/>
        </w:rPr>
        <w:t xml:space="preserve"> ҷамоати Даҳанаро ба инобат гирифта</w:t>
      </w:r>
      <w:r w:rsidR="005743CC" w:rsidRPr="00DF622A">
        <w:rPr>
          <w:rFonts w:ascii="Times New Roman" w:hAnsi="Times New Roman" w:cs="Times New Roman"/>
          <w:i/>
          <w:sz w:val="24"/>
          <w:szCs w:val="24"/>
          <w:lang w:val="tg-Cyrl-TJ"/>
        </w:rPr>
        <w:t>,</w:t>
      </w:r>
      <w:r w:rsidR="00FF6FAB"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lastRenderedPageBreak/>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C63269">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___________________________________________________________ </w:t>
      </w:r>
    </w:p>
    <w:p w:rsidR="00C63269" w:rsidRPr="000D5C0F" w:rsidRDefault="00C63269" w:rsidP="00C63269">
      <w:pPr>
        <w:spacing w:after="0" w:line="240" w:lineRule="auto"/>
        <w:rPr>
          <w:rFonts w:ascii="Times New Roman" w:hAnsi="Times New Roman" w:cs="Times New Roman"/>
          <w:sz w:val="24"/>
          <w:szCs w:val="24"/>
        </w:rPr>
      </w:pPr>
    </w:p>
    <w:p w:rsidR="00FF6FAB" w:rsidRPr="000D5C0F" w:rsidRDefault="00FF6FAB" w:rsidP="00C63269">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__________________________________________________________________</w:t>
      </w:r>
    </w:p>
    <w:p w:rsidR="00FF6FAB" w:rsidRPr="000D5C0F" w:rsidRDefault="00FF6FAB" w:rsidP="00C63269">
      <w:pPr>
        <w:spacing w:after="0"/>
        <w:jc w:val="center"/>
        <w:rPr>
          <w:rFonts w:ascii="Times New Roman" w:hAnsi="Times New Roman" w:cs="Times New Roman"/>
          <w:sz w:val="20"/>
          <w:szCs w:val="20"/>
        </w:rPr>
      </w:pPr>
      <w:r w:rsidRPr="000D5C0F">
        <w:rPr>
          <w:rFonts w:ascii="Times New Roman" w:hAnsi="Times New Roman" w:cs="Times New Roman"/>
          <w:sz w:val="20"/>
          <w:szCs w:val="20"/>
        </w:rPr>
        <w:t xml:space="preserve">ном ва номи падар      </w:t>
      </w:r>
      <w:r w:rsidR="00C63269">
        <w:rPr>
          <w:rFonts w:ascii="Times New Roman" w:hAnsi="Times New Roman" w:cs="Times New Roman"/>
          <w:sz w:val="20"/>
          <w:szCs w:val="20"/>
        </w:rPr>
        <w:t xml:space="preserve">              </w:t>
      </w:r>
      <w:r w:rsidRPr="000D5C0F">
        <w:rPr>
          <w:rFonts w:ascii="Times New Roman" w:hAnsi="Times New Roman" w:cs="Times New Roman"/>
          <w:sz w:val="20"/>
          <w:szCs w:val="20"/>
        </w:rPr>
        <w:t xml:space="preserve">                                                    подпись</w:t>
      </w:r>
    </w:p>
    <w:sectPr w:rsidR="00FF6FAB" w:rsidRPr="000D5C0F" w:rsidSect="005E3295">
      <w:footerReference w:type="default" r:id="rId15"/>
      <w:pgSz w:w="11906" w:h="16838"/>
      <w:pgMar w:top="1134" w:right="707"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FDD" w:rsidRDefault="004B4FDD" w:rsidP="002C6D6B">
      <w:pPr>
        <w:spacing w:after="0" w:line="240" w:lineRule="auto"/>
      </w:pPr>
      <w:r>
        <w:separator/>
      </w:r>
    </w:p>
  </w:endnote>
  <w:endnote w:type="continuationSeparator" w:id="0">
    <w:p w:rsidR="004B4FDD" w:rsidRDefault="004B4FDD"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33379"/>
      <w:docPartObj>
        <w:docPartGallery w:val="Page Numbers (Bottom of Page)"/>
        <w:docPartUnique/>
      </w:docPartObj>
    </w:sdtPr>
    <w:sdtContent>
      <w:p w:rsidR="00CA53FF" w:rsidRDefault="00CA53FF">
        <w:pPr>
          <w:pStyle w:val="a9"/>
          <w:jc w:val="right"/>
        </w:pPr>
        <w:r>
          <w:rPr>
            <w:noProof/>
          </w:rPr>
          <w:fldChar w:fldCharType="begin"/>
        </w:r>
        <w:r>
          <w:rPr>
            <w:noProof/>
          </w:rPr>
          <w:instrText>PAGE   \* MERGEFORMAT</w:instrText>
        </w:r>
        <w:r>
          <w:rPr>
            <w:noProof/>
          </w:rPr>
          <w:fldChar w:fldCharType="separate"/>
        </w:r>
        <w:r w:rsidR="001D75AB">
          <w:rPr>
            <w:noProof/>
          </w:rPr>
          <w:t>13</w:t>
        </w:r>
        <w:r>
          <w:rPr>
            <w:noProof/>
          </w:rPr>
          <w:fldChar w:fldCharType="end"/>
        </w:r>
      </w:p>
    </w:sdtContent>
  </w:sdt>
  <w:p w:rsidR="00CA53FF" w:rsidRDefault="00CA53F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FDD" w:rsidRDefault="004B4FDD" w:rsidP="002C6D6B">
      <w:pPr>
        <w:spacing w:after="0" w:line="240" w:lineRule="auto"/>
      </w:pPr>
      <w:r>
        <w:separator/>
      </w:r>
    </w:p>
  </w:footnote>
  <w:footnote w:type="continuationSeparator" w:id="0">
    <w:p w:rsidR="004B4FDD" w:rsidRDefault="004B4FDD"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193A3E"/>
    <w:multiLevelType w:val="hybridMultilevel"/>
    <w:tmpl w:val="29180A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7">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2">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CA4B62"/>
    <w:multiLevelType w:val="hybridMultilevel"/>
    <w:tmpl w:val="4D66A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6"/>
  </w:num>
  <w:num w:numId="3">
    <w:abstractNumId w:val="16"/>
  </w:num>
  <w:num w:numId="4">
    <w:abstractNumId w:val="18"/>
  </w:num>
  <w:num w:numId="5">
    <w:abstractNumId w:val="17"/>
  </w:num>
  <w:num w:numId="6">
    <w:abstractNumId w:val="27"/>
  </w:num>
  <w:num w:numId="7">
    <w:abstractNumId w:val="2"/>
  </w:num>
  <w:num w:numId="8">
    <w:abstractNumId w:val="8"/>
  </w:num>
  <w:num w:numId="9">
    <w:abstractNumId w:val="12"/>
  </w:num>
  <w:num w:numId="10">
    <w:abstractNumId w:val="14"/>
  </w:num>
  <w:num w:numId="11">
    <w:abstractNumId w:val="10"/>
  </w:num>
  <w:num w:numId="12">
    <w:abstractNumId w:val="19"/>
  </w:num>
  <w:num w:numId="13">
    <w:abstractNumId w:val="9"/>
  </w:num>
  <w:num w:numId="14">
    <w:abstractNumId w:val="21"/>
  </w:num>
  <w:num w:numId="15">
    <w:abstractNumId w:val="4"/>
  </w:num>
  <w:num w:numId="16">
    <w:abstractNumId w:val="24"/>
  </w:num>
  <w:num w:numId="17">
    <w:abstractNumId w:val="5"/>
  </w:num>
  <w:num w:numId="18">
    <w:abstractNumId w:val="22"/>
  </w:num>
  <w:num w:numId="19">
    <w:abstractNumId w:val="15"/>
  </w:num>
  <w:num w:numId="20">
    <w:abstractNumId w:val="7"/>
  </w:num>
  <w:num w:numId="21">
    <w:abstractNumId w:val="3"/>
  </w:num>
  <w:num w:numId="22">
    <w:abstractNumId w:val="29"/>
  </w:num>
  <w:num w:numId="23">
    <w:abstractNumId w:val="28"/>
  </w:num>
  <w:num w:numId="24">
    <w:abstractNumId w:val="30"/>
  </w:num>
  <w:num w:numId="25">
    <w:abstractNumId w:val="13"/>
  </w:num>
  <w:num w:numId="26">
    <w:abstractNumId w:val="23"/>
  </w:num>
  <w:num w:numId="27">
    <w:abstractNumId w:val="0"/>
  </w:num>
  <w:num w:numId="28">
    <w:abstractNumId w:val="25"/>
  </w:num>
  <w:num w:numId="29">
    <w:abstractNumId w:val="20"/>
  </w:num>
  <w:num w:numId="30">
    <w:abstractNumId w:val="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3D503E"/>
    <w:rsid w:val="00007D50"/>
    <w:rsid w:val="0002130C"/>
    <w:rsid w:val="00027477"/>
    <w:rsid w:val="00027683"/>
    <w:rsid w:val="00044403"/>
    <w:rsid w:val="00052AB4"/>
    <w:rsid w:val="00054318"/>
    <w:rsid w:val="00095976"/>
    <w:rsid w:val="00096334"/>
    <w:rsid w:val="000A0574"/>
    <w:rsid w:val="000A5CD8"/>
    <w:rsid w:val="000D5C0F"/>
    <w:rsid w:val="000E609B"/>
    <w:rsid w:val="000E7E54"/>
    <w:rsid w:val="000F7BC5"/>
    <w:rsid w:val="00103B47"/>
    <w:rsid w:val="00164F01"/>
    <w:rsid w:val="00171D5F"/>
    <w:rsid w:val="001A7632"/>
    <w:rsid w:val="001B5560"/>
    <w:rsid w:val="001C4739"/>
    <w:rsid w:val="001C48CE"/>
    <w:rsid w:val="001D03E4"/>
    <w:rsid w:val="001D75AB"/>
    <w:rsid w:val="001E56BC"/>
    <w:rsid w:val="001F0A81"/>
    <w:rsid w:val="001F3BF2"/>
    <w:rsid w:val="001F7113"/>
    <w:rsid w:val="001F7AAE"/>
    <w:rsid w:val="00211A7E"/>
    <w:rsid w:val="0021271E"/>
    <w:rsid w:val="0021392E"/>
    <w:rsid w:val="0021633B"/>
    <w:rsid w:val="00227F03"/>
    <w:rsid w:val="00231022"/>
    <w:rsid w:val="002622E4"/>
    <w:rsid w:val="00267E26"/>
    <w:rsid w:val="00273BBB"/>
    <w:rsid w:val="002742CE"/>
    <w:rsid w:val="0027434A"/>
    <w:rsid w:val="00293287"/>
    <w:rsid w:val="002B1046"/>
    <w:rsid w:val="002B7227"/>
    <w:rsid w:val="002C6D6B"/>
    <w:rsid w:val="002D46F6"/>
    <w:rsid w:val="002E5108"/>
    <w:rsid w:val="002F06E8"/>
    <w:rsid w:val="003148AD"/>
    <w:rsid w:val="003220F7"/>
    <w:rsid w:val="00325216"/>
    <w:rsid w:val="0033074D"/>
    <w:rsid w:val="003553CF"/>
    <w:rsid w:val="00371D47"/>
    <w:rsid w:val="003721F3"/>
    <w:rsid w:val="003753BA"/>
    <w:rsid w:val="00380E1D"/>
    <w:rsid w:val="003D503E"/>
    <w:rsid w:val="003D57C8"/>
    <w:rsid w:val="003E7FC7"/>
    <w:rsid w:val="003F2D60"/>
    <w:rsid w:val="00400713"/>
    <w:rsid w:val="00401CD8"/>
    <w:rsid w:val="00406090"/>
    <w:rsid w:val="0040758F"/>
    <w:rsid w:val="00427A29"/>
    <w:rsid w:val="00450C49"/>
    <w:rsid w:val="00453409"/>
    <w:rsid w:val="0045693F"/>
    <w:rsid w:val="00474B68"/>
    <w:rsid w:val="004B4FDD"/>
    <w:rsid w:val="004C637A"/>
    <w:rsid w:val="004E729A"/>
    <w:rsid w:val="00523AD4"/>
    <w:rsid w:val="00560FE5"/>
    <w:rsid w:val="0057003F"/>
    <w:rsid w:val="005743CC"/>
    <w:rsid w:val="00584C78"/>
    <w:rsid w:val="00590C62"/>
    <w:rsid w:val="00590F40"/>
    <w:rsid w:val="005A0284"/>
    <w:rsid w:val="005C6C71"/>
    <w:rsid w:val="005D11EE"/>
    <w:rsid w:val="005D1C00"/>
    <w:rsid w:val="005E3295"/>
    <w:rsid w:val="005F3CA9"/>
    <w:rsid w:val="005F7FE6"/>
    <w:rsid w:val="006066B9"/>
    <w:rsid w:val="0060774E"/>
    <w:rsid w:val="00623376"/>
    <w:rsid w:val="006275B0"/>
    <w:rsid w:val="00642086"/>
    <w:rsid w:val="00657C6E"/>
    <w:rsid w:val="00672C12"/>
    <w:rsid w:val="006771AD"/>
    <w:rsid w:val="00677A23"/>
    <w:rsid w:val="006876AB"/>
    <w:rsid w:val="006B7EF4"/>
    <w:rsid w:val="006C23F3"/>
    <w:rsid w:val="006D3C0A"/>
    <w:rsid w:val="007010BF"/>
    <w:rsid w:val="00705733"/>
    <w:rsid w:val="00707DC1"/>
    <w:rsid w:val="00717829"/>
    <w:rsid w:val="00726438"/>
    <w:rsid w:val="0073477A"/>
    <w:rsid w:val="00736E99"/>
    <w:rsid w:val="0075557A"/>
    <w:rsid w:val="007734F0"/>
    <w:rsid w:val="0077364F"/>
    <w:rsid w:val="007A49BC"/>
    <w:rsid w:val="007A5E75"/>
    <w:rsid w:val="007A5F88"/>
    <w:rsid w:val="007A6DE5"/>
    <w:rsid w:val="007C22B4"/>
    <w:rsid w:val="007C5CC4"/>
    <w:rsid w:val="007D1008"/>
    <w:rsid w:val="007E646F"/>
    <w:rsid w:val="007E6FCA"/>
    <w:rsid w:val="008047EB"/>
    <w:rsid w:val="0080756F"/>
    <w:rsid w:val="008300ED"/>
    <w:rsid w:val="00830B3D"/>
    <w:rsid w:val="008369A1"/>
    <w:rsid w:val="008548BF"/>
    <w:rsid w:val="00861B68"/>
    <w:rsid w:val="00897BD9"/>
    <w:rsid w:val="008B3015"/>
    <w:rsid w:val="008E3FF2"/>
    <w:rsid w:val="008E5C2F"/>
    <w:rsid w:val="009032F8"/>
    <w:rsid w:val="00924F97"/>
    <w:rsid w:val="00955B98"/>
    <w:rsid w:val="00956811"/>
    <w:rsid w:val="00963D66"/>
    <w:rsid w:val="00970B5E"/>
    <w:rsid w:val="00995F40"/>
    <w:rsid w:val="009A1C5A"/>
    <w:rsid w:val="009B0E7F"/>
    <w:rsid w:val="009B3474"/>
    <w:rsid w:val="009C3A33"/>
    <w:rsid w:val="009C3C46"/>
    <w:rsid w:val="009C58CF"/>
    <w:rsid w:val="009D496C"/>
    <w:rsid w:val="009E16E5"/>
    <w:rsid w:val="00A43B8D"/>
    <w:rsid w:val="00A51EA8"/>
    <w:rsid w:val="00A52871"/>
    <w:rsid w:val="00A549DF"/>
    <w:rsid w:val="00A74188"/>
    <w:rsid w:val="00AB6FBB"/>
    <w:rsid w:val="00AC41B7"/>
    <w:rsid w:val="00AE0653"/>
    <w:rsid w:val="00AE08BE"/>
    <w:rsid w:val="00AF4E1F"/>
    <w:rsid w:val="00B14A64"/>
    <w:rsid w:val="00B351B4"/>
    <w:rsid w:val="00B37665"/>
    <w:rsid w:val="00B4372F"/>
    <w:rsid w:val="00B450B1"/>
    <w:rsid w:val="00B47A95"/>
    <w:rsid w:val="00B52F5C"/>
    <w:rsid w:val="00B627BB"/>
    <w:rsid w:val="00B71C80"/>
    <w:rsid w:val="00B74BC1"/>
    <w:rsid w:val="00B75256"/>
    <w:rsid w:val="00B976F6"/>
    <w:rsid w:val="00BB142F"/>
    <w:rsid w:val="00BB3F5E"/>
    <w:rsid w:val="00BB4025"/>
    <w:rsid w:val="00BD07C5"/>
    <w:rsid w:val="00BD4155"/>
    <w:rsid w:val="00BE078D"/>
    <w:rsid w:val="00BE5BC4"/>
    <w:rsid w:val="00C10B2D"/>
    <w:rsid w:val="00C23464"/>
    <w:rsid w:val="00C4478F"/>
    <w:rsid w:val="00C50488"/>
    <w:rsid w:val="00C56E1E"/>
    <w:rsid w:val="00C60A9E"/>
    <w:rsid w:val="00C63269"/>
    <w:rsid w:val="00C63A86"/>
    <w:rsid w:val="00C97BD7"/>
    <w:rsid w:val="00CA53FF"/>
    <w:rsid w:val="00CB0EFE"/>
    <w:rsid w:val="00CB37FF"/>
    <w:rsid w:val="00CC49DC"/>
    <w:rsid w:val="00CC5693"/>
    <w:rsid w:val="00CC689D"/>
    <w:rsid w:val="00CF0881"/>
    <w:rsid w:val="00CF6550"/>
    <w:rsid w:val="00D1633E"/>
    <w:rsid w:val="00D4431F"/>
    <w:rsid w:val="00D5296A"/>
    <w:rsid w:val="00D70414"/>
    <w:rsid w:val="00D756F6"/>
    <w:rsid w:val="00D83013"/>
    <w:rsid w:val="00D86190"/>
    <w:rsid w:val="00D9336A"/>
    <w:rsid w:val="00DA0CD8"/>
    <w:rsid w:val="00DB204D"/>
    <w:rsid w:val="00DC30A6"/>
    <w:rsid w:val="00DC3DF0"/>
    <w:rsid w:val="00DE7AEF"/>
    <w:rsid w:val="00DF4839"/>
    <w:rsid w:val="00DF5DE9"/>
    <w:rsid w:val="00DF622A"/>
    <w:rsid w:val="00E11CF2"/>
    <w:rsid w:val="00E24860"/>
    <w:rsid w:val="00E30DCB"/>
    <w:rsid w:val="00E363D1"/>
    <w:rsid w:val="00E8289B"/>
    <w:rsid w:val="00E84DD3"/>
    <w:rsid w:val="00E86D7F"/>
    <w:rsid w:val="00EA00A6"/>
    <w:rsid w:val="00EA1F80"/>
    <w:rsid w:val="00EC4C9D"/>
    <w:rsid w:val="00ED4394"/>
    <w:rsid w:val="00EF41BD"/>
    <w:rsid w:val="00EF7C46"/>
    <w:rsid w:val="00F03241"/>
    <w:rsid w:val="00F06753"/>
    <w:rsid w:val="00F15A92"/>
    <w:rsid w:val="00F2075B"/>
    <w:rsid w:val="00F218B6"/>
    <w:rsid w:val="00F27971"/>
    <w:rsid w:val="00F33D81"/>
    <w:rsid w:val="00F44BAE"/>
    <w:rsid w:val="00F60A22"/>
    <w:rsid w:val="00F743D4"/>
    <w:rsid w:val="00F7554D"/>
    <w:rsid w:val="00F81739"/>
    <w:rsid w:val="00F877FF"/>
    <w:rsid w:val="00F91649"/>
    <w:rsid w:val="00FB230B"/>
    <w:rsid w:val="00FB59F6"/>
    <w:rsid w:val="00FC5832"/>
    <w:rsid w:val="00FD6774"/>
    <w:rsid w:val="00FE208D"/>
    <w:rsid w:val="00FF0746"/>
    <w:rsid w:val="00FF6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Office_Excel3.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_____Microsoft_Office_Excel2.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baseline="0"/>
              <a:t>Маълумот дар бораи сатҳи шуғл</a:t>
            </a:r>
          </a:p>
        </c:rich>
      </c:tx>
    </c:title>
    <c:plotArea>
      <c:layout>
        <c:manualLayout>
          <c:layoutTarget val="inner"/>
          <c:xMode val="edge"/>
          <c:yMode val="edge"/>
          <c:x val="9.6735141811566158E-2"/>
          <c:y val="0.18836837181335761"/>
          <c:w val="0.48347182340212885"/>
          <c:h val="0.79806482950645952"/>
        </c:manualLayout>
      </c:layout>
      <c:pieChart>
        <c:varyColors val="1"/>
        <c:ser>
          <c:idx val="0"/>
          <c:order val="0"/>
          <c:tx>
            <c:strRef>
              <c:f>Лист1!$B$1</c:f>
              <c:strCache>
                <c:ptCount val="1"/>
                <c:pt idx="0">
                  <c:v>Фоиз</c:v>
                </c:pt>
              </c:strCache>
            </c:strRef>
          </c:tx>
          <c:explosion val="1"/>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BAA-4E60-8D36-CC3E53A69A1B}"/>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75 нафар</c:v>
                </c:pt>
                <c:pt idx="1">
                  <c:v>Кишоварзон 949 нафар</c:v>
                </c:pt>
                <c:pt idx="2">
                  <c:v>Кироякорҳо 280 нафар</c:v>
                </c:pt>
                <c:pt idx="3">
                  <c:v>Муҳоҷирон 76 нафар</c:v>
                </c:pt>
                <c:pt idx="4">
                  <c:v>Соҳибкорон  105 нафар</c:v>
                </c:pt>
              </c:strCache>
            </c:strRef>
          </c:cat>
          <c:val>
            <c:numRef>
              <c:f>Лист1!$B$2:$B$7</c:f>
              <c:numCache>
                <c:formatCode>General</c:formatCode>
                <c:ptCount val="6"/>
                <c:pt idx="0">
                  <c:v>75</c:v>
                </c:pt>
                <c:pt idx="1">
                  <c:v>949</c:v>
                </c:pt>
                <c:pt idx="2">
                  <c:v>280</c:v>
                </c:pt>
                <c:pt idx="3">
                  <c:v>76</c:v>
                </c:pt>
                <c:pt idx="4">
                  <c:v>105</c:v>
                </c:pt>
                <c:pt idx="5">
                  <c:v>0</c:v>
                </c:pt>
              </c:numCache>
            </c:numRef>
          </c:val>
          <c:extLst xmlns:c16r2="http://schemas.microsoft.com/office/drawing/2015/06/char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Лист1!$A$2:$A$7</c:f>
              <c:strCache>
                <c:ptCount val="5"/>
                <c:pt idx="0">
                  <c:v>Зиёиён  75 нафар</c:v>
                </c:pt>
                <c:pt idx="1">
                  <c:v>Кишоварзон 949 нафар</c:v>
                </c:pt>
                <c:pt idx="2">
                  <c:v>Кироякорҳо 280 нафар</c:v>
                </c:pt>
                <c:pt idx="3">
                  <c:v>Муҳоҷирон 76 нафар</c:v>
                </c:pt>
                <c:pt idx="4">
                  <c:v>Соҳибкорон  105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6-1992-4CA1-AF61-5FA08EC6C2DC}"/>
            </c:ext>
          </c:extLst>
        </c:ser>
        <c:dLbls>
          <c:showPercent val="1"/>
        </c:dLbls>
        <c:firstSliceAng val="103"/>
      </c:pieChart>
    </c:plotArea>
    <c:legend>
      <c:legendPos val="r"/>
      <c:legendEntry>
        <c:idx val="5"/>
        <c:delete val="1"/>
      </c:legendEntry>
      <c:layout>
        <c:manualLayout>
          <c:xMode val="edge"/>
          <c:yMode val="edge"/>
          <c:x val="0.67961944343602543"/>
          <c:y val="0.36045199744168782"/>
          <c:w val="0.30766195561007981"/>
          <c:h val="0.41562257149465454"/>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title>
    <c:plotArea>
      <c:layout>
        <c:manualLayout>
          <c:layoutTarget val="inner"/>
          <c:xMode val="edge"/>
          <c:yMode val="edge"/>
          <c:x val="0.170663643133875"/>
          <c:y val="0.2055833421365556"/>
          <c:w val="0.37990762047411447"/>
          <c:h val="0.74015128543714659"/>
        </c:manualLayout>
      </c:layout>
      <c:pieChart>
        <c:varyColors val="1"/>
        <c:ser>
          <c:idx val="0"/>
          <c:order val="0"/>
          <c:tx>
            <c:strRef>
              <c:f>Лист1!$B$1</c:f>
              <c:strCache>
                <c:ptCount val="1"/>
                <c:pt idx="0">
                  <c:v>Фоиз</c:v>
                </c:pt>
              </c:strCache>
            </c:strRef>
          </c:tx>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06C-4994-B72A-239EE4BE48E0}"/>
                </c:ext>
              </c:extLst>
            </c:dLbl>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231 нафар</c:v>
                </c:pt>
                <c:pt idx="1">
                  <c:v>Миёнаи касбӣ  335 нафар</c:v>
                </c:pt>
                <c:pt idx="2">
                  <c:v>Миёнаи умумӣ  1355 нафар</c:v>
                </c:pt>
                <c:pt idx="3">
                  <c:v>Маълумоти асосӣ  103 нафар</c:v>
                </c:pt>
                <c:pt idx="4">
                  <c:v>Маълумоти ибтидоӣ 18 нафар</c:v>
                </c:pt>
              </c:strCache>
            </c:strRef>
          </c:cat>
          <c:val>
            <c:numRef>
              <c:f>Лист1!$B$2:$B$7</c:f>
              <c:numCache>
                <c:formatCode>General</c:formatCode>
                <c:ptCount val="6"/>
                <c:pt idx="0">
                  <c:v>231</c:v>
                </c:pt>
                <c:pt idx="1">
                  <c:v>335</c:v>
                </c:pt>
                <c:pt idx="2">
                  <c:v>1355</c:v>
                </c:pt>
                <c:pt idx="3">
                  <c:v>103</c:v>
                </c:pt>
                <c:pt idx="4">
                  <c:v>18</c:v>
                </c:pt>
              </c:numCache>
            </c:numRef>
          </c:val>
          <c:extLst xmlns:c16r2="http://schemas.microsoft.com/office/drawing/2015/06/chart">
            <c:ext xmlns:c16="http://schemas.microsoft.com/office/drawing/2014/chart" uri="{C3380CC4-5D6E-409C-BE32-E72D297353CC}">
              <c16:uniqueId val="{00000001-606C-4994-B72A-239EE4BE48E0}"/>
            </c:ext>
          </c:extLst>
        </c:ser>
        <c:ser>
          <c:idx val="1"/>
          <c:order val="1"/>
          <c:tx>
            <c:strRef>
              <c:f>Лист1!$C$1</c:f>
              <c:strCache>
                <c:ptCount val="1"/>
                <c:pt idx="0">
                  <c:v>Столбец1</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231 нафар</c:v>
                </c:pt>
                <c:pt idx="1">
                  <c:v>Миёнаи касбӣ  335 нафар</c:v>
                </c:pt>
                <c:pt idx="2">
                  <c:v>Миёнаи умумӣ  1355 нафар</c:v>
                </c:pt>
                <c:pt idx="3">
                  <c:v>Маълумоти асосӣ  103 нафар</c:v>
                </c:pt>
                <c:pt idx="4">
                  <c:v>Маълумоти ибтидоӣ 18 нафар</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606C-4994-B72A-239EE4BE48E0}"/>
            </c:ext>
          </c:extLst>
        </c:ser>
        <c:ser>
          <c:idx val="2"/>
          <c:order val="2"/>
          <c:tx>
            <c:strRef>
              <c:f>Лист1!$D$1</c:f>
              <c:strCache>
                <c:ptCount val="1"/>
                <c:pt idx="0">
                  <c:v>Столбец2</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Лист1!$A$2:$A$7</c:f>
              <c:strCache>
                <c:ptCount val="5"/>
                <c:pt idx="0">
                  <c:v>Олӣ   231 нафар</c:v>
                </c:pt>
                <c:pt idx="1">
                  <c:v>Миёнаи касбӣ  335 нафар</c:v>
                </c:pt>
                <c:pt idx="2">
                  <c:v>Миёнаи умумӣ  1355 нафар</c:v>
                </c:pt>
                <c:pt idx="3">
                  <c:v>Маълумоти асосӣ  103 нафар</c:v>
                </c:pt>
                <c:pt idx="4">
                  <c:v>Маълумоти ибтидоӣ 18 нафар</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606C-4994-B72A-239EE4BE48E0}"/>
            </c:ext>
          </c:extLst>
        </c:ser>
        <c:dLbls>
          <c:showPercent val="1"/>
        </c:dLbls>
        <c:firstSliceAng val="292"/>
      </c:pieChart>
    </c:plotArea>
    <c:legend>
      <c:legendPos val="r"/>
      <c:legendEntry>
        <c:idx val="5"/>
        <c:delete val="1"/>
      </c:legendEntry>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11712901170684739"/>
          <c:y val="0.27310124742560404"/>
          <c:w val="0.55531988603980875"/>
          <c:h val="0.67481207167791168"/>
        </c:manualLayout>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3 хонавода</c:v>
                </c:pt>
                <c:pt idx="1">
                  <c:v>Миёнахолон   247 хонавода</c:v>
                </c:pt>
                <c:pt idx="2">
                  <c:v>Камбизоатон  54 хонавода</c:v>
                </c:pt>
              </c:strCache>
            </c:strRef>
          </c:cat>
          <c:val>
            <c:numRef>
              <c:f>Лист1!$B$2:$B$5</c:f>
              <c:numCache>
                <c:formatCode>General</c:formatCode>
                <c:ptCount val="4"/>
                <c:pt idx="0">
                  <c:v>3</c:v>
                </c:pt>
                <c:pt idx="1">
                  <c:v>247</c:v>
                </c:pt>
                <c:pt idx="2">
                  <c:v>54</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r"/>
      <c:legendEntry>
        <c:idx val="3"/>
        <c:delete val="1"/>
      </c:legendEntry>
      <c:layout>
        <c:manualLayout>
          <c:xMode val="edge"/>
          <c:yMode val="edge"/>
          <c:x val="0.69767975401016702"/>
          <c:y val="0.44531155244596765"/>
          <c:w val="0.28859811906016031"/>
          <c:h val="0.21693448647385297"/>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800" b="1" i="0" u="none" strike="noStrike" baseline="0"/>
              <a:t>Сатҳи камбизоатӣ</a:t>
            </a:r>
            <a:endParaRPr lang="ru-RU">
              <a:latin typeface="Times New Roman" pitchFamily="18" charset="0"/>
              <a:cs typeface="Times New Roman" pitchFamily="18" charset="0"/>
            </a:endParaRPr>
          </a:p>
        </c:rich>
      </c:tx>
    </c:title>
    <c:plotArea>
      <c:layout>
        <c:manualLayout>
          <c:layoutTarget val="inner"/>
          <c:xMode val="edge"/>
          <c:yMode val="edge"/>
          <c:x val="0.14237803881072245"/>
          <c:y val="0.14960112720775176"/>
          <c:w val="0.40913988210490082"/>
          <c:h val="0.82398644023147272"/>
        </c:manualLayout>
      </c:layout>
      <c:pieChart>
        <c:varyColors val="1"/>
        <c:ser>
          <c:idx val="0"/>
          <c:order val="0"/>
          <c:tx>
            <c:strRef>
              <c:f>Лист1!$B$1</c:f>
              <c:strCache>
                <c:ptCount val="1"/>
                <c:pt idx="0">
                  <c:v>Камбизоатхо</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0A-4B5B-BECF-9C347393D6F6}"/>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3"/>
                <c:pt idx="0">
                  <c:v>Камбизоати доро  19 хонавода</c:v>
                </c:pt>
                <c:pt idx="1">
                  <c:v>Камбизоати миёна  26 хонавода</c:v>
                </c:pt>
                <c:pt idx="2">
                  <c:v>Камбизоати қашшоқ   9 хонавода</c:v>
                </c:pt>
              </c:strCache>
            </c:strRef>
          </c:cat>
          <c:val>
            <c:numRef>
              <c:f>Лист1!$B$2:$B$5</c:f>
              <c:numCache>
                <c:formatCode>General</c:formatCode>
                <c:ptCount val="4"/>
                <c:pt idx="0">
                  <c:v>19</c:v>
                </c:pt>
                <c:pt idx="1">
                  <c:v>26</c:v>
                </c:pt>
                <c:pt idx="2">
                  <c:v>9</c:v>
                </c:pt>
              </c:numCache>
            </c:numRef>
          </c:val>
          <c:extLst xmlns:c16r2="http://schemas.microsoft.com/office/drawing/2015/06/chart">
            <c:ext xmlns:c16="http://schemas.microsoft.com/office/drawing/2014/chart" uri="{C3380CC4-5D6E-409C-BE32-E72D297353CC}">
              <c16:uniqueId val="{00000002-45E6-45D9-9224-68A31E972F27}"/>
            </c:ext>
          </c:extLst>
        </c:ser>
        <c:dLbls>
          <c:showPercent val="1"/>
        </c:dLbls>
        <c:firstSliceAng val="279"/>
      </c:pieChart>
    </c:plotArea>
    <c:legend>
      <c:legendPos val="r"/>
      <c:legendEntry>
        <c:idx val="3"/>
        <c:delete val="1"/>
      </c:legendEntry>
      <c:layout>
        <c:manualLayout>
          <c:xMode val="edge"/>
          <c:yMode val="edge"/>
          <c:x val="0.6148346456692918"/>
          <c:y val="0.44169397931575977"/>
          <c:w val="0.35562996428725119"/>
          <c:h val="0.22879466723054068"/>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14</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Юсуф</cp:lastModifiedBy>
  <cp:revision>256</cp:revision>
  <dcterms:created xsi:type="dcterms:W3CDTF">2022-03-02T05:25:00Z</dcterms:created>
  <dcterms:modified xsi:type="dcterms:W3CDTF">2022-05-20T06:11:00Z</dcterms:modified>
</cp:coreProperties>
</file>